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B43B49">
            <w:pPr>
              <w:rPr>
                <w:b/>
              </w:rPr>
            </w:pPr>
          </w:p>
          <w:p w:rsidR="00AA26CA" w:rsidRPr="003426C5" w:rsidRDefault="00AA26CA" w:rsidP="003426C5">
            <w:pPr>
              <w:jc w:val="center"/>
              <w:rPr>
                <w:b/>
              </w:rPr>
            </w:pPr>
          </w:p>
          <w:p w:rsidR="00AA26CA" w:rsidRPr="00B43B49" w:rsidRDefault="003C4046" w:rsidP="003426C5">
            <w:pPr>
              <w:jc w:val="center"/>
              <w:rPr>
                <w:b/>
                <w:sz w:val="40"/>
                <w:szCs w:val="40"/>
              </w:rPr>
            </w:pPr>
            <w:r w:rsidRPr="00B43B49">
              <w:rPr>
                <w:b/>
                <w:sz w:val="40"/>
                <w:szCs w:val="40"/>
              </w:rPr>
              <w:t xml:space="preserve"> LEI Nº</w:t>
            </w:r>
            <w:r w:rsidR="00B43B49">
              <w:rPr>
                <w:b/>
                <w:sz w:val="40"/>
                <w:szCs w:val="40"/>
              </w:rPr>
              <w:t>.</w:t>
            </w:r>
            <w:r w:rsidRPr="00B43B49">
              <w:rPr>
                <w:b/>
                <w:sz w:val="40"/>
                <w:szCs w:val="40"/>
              </w:rPr>
              <w:t xml:space="preserve"> </w:t>
            </w:r>
            <w:r w:rsidR="00B43B49" w:rsidRPr="00B43B49">
              <w:rPr>
                <w:b/>
                <w:sz w:val="40"/>
                <w:szCs w:val="40"/>
              </w:rPr>
              <w:t>6</w:t>
            </w:r>
            <w:r w:rsidR="00DD1E1A" w:rsidRPr="00B43B49">
              <w:rPr>
                <w:b/>
                <w:sz w:val="40"/>
                <w:szCs w:val="40"/>
              </w:rPr>
              <w:t>05</w:t>
            </w:r>
            <w:r w:rsidR="00036679" w:rsidRPr="00B43B49">
              <w:rPr>
                <w:b/>
                <w:sz w:val="40"/>
                <w:szCs w:val="40"/>
              </w:rPr>
              <w:t>/17</w:t>
            </w:r>
          </w:p>
          <w:p w:rsidR="00AA26CA" w:rsidRPr="00B43B49" w:rsidRDefault="00AA26CA" w:rsidP="003426C5">
            <w:pPr>
              <w:jc w:val="center"/>
              <w:rPr>
                <w:b/>
                <w:sz w:val="40"/>
                <w:szCs w:val="40"/>
              </w:rPr>
            </w:pPr>
          </w:p>
          <w:p w:rsidR="00AA26CA" w:rsidRDefault="00AA26CA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Default="00B43B49" w:rsidP="003426C5">
            <w:pPr>
              <w:jc w:val="center"/>
              <w:rPr>
                <w:b/>
              </w:rPr>
            </w:pPr>
          </w:p>
          <w:p w:rsidR="00B43B49" w:rsidRPr="003426C5" w:rsidRDefault="00B43B49" w:rsidP="003426C5">
            <w:pPr>
              <w:jc w:val="center"/>
              <w:rPr>
                <w:b/>
              </w:rPr>
            </w:pPr>
          </w:p>
          <w:p w:rsidR="00AA26CA" w:rsidRPr="003426C5" w:rsidRDefault="00AA26CA" w:rsidP="003426C5">
            <w:pPr>
              <w:jc w:val="center"/>
              <w:rPr>
                <w:b/>
                <w:sz w:val="48"/>
                <w:szCs w:val="48"/>
              </w:rPr>
            </w:pPr>
            <w:r w:rsidRPr="003426C5">
              <w:rPr>
                <w:b/>
                <w:sz w:val="48"/>
                <w:szCs w:val="48"/>
              </w:rPr>
              <w:t>PLANO PLURIANUAL</w:t>
            </w:r>
          </w:p>
          <w:p w:rsidR="00AA26CA" w:rsidRPr="003426C5" w:rsidRDefault="00AA26CA" w:rsidP="003426C5">
            <w:pPr>
              <w:jc w:val="center"/>
              <w:rPr>
                <w:b/>
                <w:sz w:val="48"/>
                <w:szCs w:val="48"/>
              </w:rPr>
            </w:pPr>
          </w:p>
          <w:p w:rsidR="00AA26CA" w:rsidRPr="003426C5" w:rsidRDefault="00AA26CA" w:rsidP="003426C5">
            <w:pPr>
              <w:jc w:val="center"/>
              <w:rPr>
                <w:b/>
                <w:sz w:val="48"/>
                <w:szCs w:val="48"/>
              </w:rPr>
            </w:pPr>
            <w:r w:rsidRPr="003426C5">
              <w:rPr>
                <w:b/>
                <w:sz w:val="48"/>
                <w:szCs w:val="48"/>
              </w:rPr>
              <w:t>201</w:t>
            </w:r>
            <w:r w:rsidR="00036679">
              <w:rPr>
                <w:b/>
                <w:sz w:val="48"/>
                <w:szCs w:val="48"/>
              </w:rPr>
              <w:t>8/2021</w:t>
            </w:r>
          </w:p>
          <w:p w:rsidR="00AA26CA" w:rsidRPr="003426C5" w:rsidRDefault="00AA26CA" w:rsidP="003426C5">
            <w:pPr>
              <w:rPr>
                <w:b/>
              </w:rPr>
            </w:pPr>
          </w:p>
          <w:p w:rsidR="00AA26CA" w:rsidRPr="003426C5" w:rsidRDefault="00AA26CA" w:rsidP="003426C5">
            <w:pPr>
              <w:rPr>
                <w:b/>
              </w:rPr>
            </w:pPr>
          </w:p>
          <w:p w:rsidR="00AA26CA" w:rsidRPr="003426C5" w:rsidRDefault="00AA26CA" w:rsidP="003426C5">
            <w:pPr>
              <w:rPr>
                <w:b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036679" w:rsidP="003426C5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HEITORAI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036679" w:rsidRDefault="00036679" w:rsidP="00AA26CA">
      <w:pPr>
        <w:jc w:val="both"/>
      </w:pPr>
    </w:p>
    <w:p w:rsidR="00AA26CA" w:rsidRPr="00DD1E1A" w:rsidRDefault="00B43B49" w:rsidP="00AA26CA">
      <w:pPr>
        <w:jc w:val="both"/>
        <w:rPr>
          <w:b/>
        </w:rPr>
      </w:pPr>
      <w:r>
        <w:rPr>
          <w:b/>
        </w:rPr>
        <w:t xml:space="preserve"> LEI N</w:t>
      </w:r>
      <w:r w:rsidR="00AA26CA" w:rsidRPr="00DD1E1A">
        <w:rPr>
          <w:b/>
        </w:rPr>
        <w:t>º</w:t>
      </w:r>
      <w:r w:rsidR="006D7713">
        <w:rPr>
          <w:b/>
        </w:rPr>
        <w:t>. 6</w:t>
      </w:r>
      <w:r w:rsidR="00DD1E1A" w:rsidRPr="00DD1E1A">
        <w:rPr>
          <w:b/>
        </w:rPr>
        <w:t>05</w:t>
      </w:r>
      <w:r w:rsidR="00AA26CA" w:rsidRPr="00DD1E1A">
        <w:rPr>
          <w:b/>
        </w:rPr>
        <w:t>/</w:t>
      </w:r>
      <w:r w:rsidR="00036679" w:rsidRPr="00DD1E1A">
        <w:rPr>
          <w:b/>
        </w:rPr>
        <w:t>17</w:t>
      </w:r>
      <w:r w:rsidR="00AA26CA" w:rsidRPr="00DD1E1A">
        <w:rPr>
          <w:b/>
        </w:rPr>
        <w:tab/>
      </w:r>
      <w:r w:rsidR="00AA26CA" w:rsidRPr="00DD1E1A">
        <w:rPr>
          <w:b/>
        </w:rPr>
        <w:tab/>
      </w:r>
      <w:r w:rsidR="00AA26CA" w:rsidRPr="00DD1E1A">
        <w:rPr>
          <w:b/>
        </w:rPr>
        <w:tab/>
      </w:r>
      <w:r w:rsidR="00AA26CA" w:rsidRPr="00DD1E1A">
        <w:rPr>
          <w:b/>
        </w:rPr>
        <w:tab/>
      </w:r>
      <w:r w:rsidR="00AA26CA" w:rsidRPr="00DD1E1A">
        <w:rPr>
          <w:b/>
        </w:rPr>
        <w:tab/>
      </w:r>
      <w:proofErr w:type="spellStart"/>
      <w:r w:rsidR="006D7713">
        <w:rPr>
          <w:b/>
        </w:rPr>
        <w:t>Heitorai</w:t>
      </w:r>
      <w:proofErr w:type="spellEnd"/>
      <w:r w:rsidR="006D7713">
        <w:rPr>
          <w:b/>
        </w:rPr>
        <w:t>, 20</w:t>
      </w:r>
      <w:r w:rsidR="00AA26CA" w:rsidRPr="00DD1E1A">
        <w:rPr>
          <w:b/>
        </w:rPr>
        <w:t xml:space="preserve"> de </w:t>
      </w:r>
      <w:r w:rsidR="006D7713">
        <w:rPr>
          <w:b/>
        </w:rPr>
        <w:t>Dezembro</w:t>
      </w:r>
      <w:r w:rsidR="00AA26CA" w:rsidRPr="00DD1E1A">
        <w:rPr>
          <w:b/>
        </w:rPr>
        <w:t xml:space="preserve"> de 20</w:t>
      </w:r>
      <w:r w:rsidR="00036679" w:rsidRPr="00DD1E1A">
        <w:rPr>
          <w:b/>
        </w:rPr>
        <w:t>17</w:t>
      </w:r>
      <w:r w:rsidR="00AA26CA" w:rsidRPr="00DD1E1A">
        <w:rPr>
          <w:b/>
        </w:rPr>
        <w:t>.</w:t>
      </w:r>
    </w:p>
    <w:p w:rsidR="00AA26CA" w:rsidRPr="00DD1E1A" w:rsidRDefault="00AA26CA" w:rsidP="00AA26CA">
      <w:pPr>
        <w:jc w:val="both"/>
        <w:rPr>
          <w:b/>
        </w:rPr>
      </w:pPr>
    </w:p>
    <w:p w:rsidR="00AA26CA" w:rsidRDefault="00AA26CA" w:rsidP="00AA26CA">
      <w:pPr>
        <w:jc w:val="both"/>
      </w:pPr>
    </w:p>
    <w:p w:rsidR="00AA26CA" w:rsidRDefault="00AA26CA" w:rsidP="00AA26CA">
      <w:pPr>
        <w:jc w:val="both"/>
      </w:pPr>
    </w:p>
    <w:p w:rsidR="00AA26CA" w:rsidRPr="00A23A72" w:rsidRDefault="00AA26CA" w:rsidP="00BF38ED">
      <w:pPr>
        <w:ind w:left="3540"/>
        <w:jc w:val="both"/>
        <w:rPr>
          <w:b/>
          <w:i/>
        </w:rPr>
      </w:pPr>
      <w:r w:rsidRPr="00A23A72">
        <w:rPr>
          <w:b/>
          <w:i/>
        </w:rPr>
        <w:t>Dispõe sobre o Plano Plurianual de governo do Município</w:t>
      </w:r>
      <w:r w:rsidR="00CD4AC5">
        <w:rPr>
          <w:b/>
          <w:i/>
        </w:rPr>
        <w:t xml:space="preserve"> de Heitoraí</w:t>
      </w:r>
      <w:r w:rsidRPr="00A23A72">
        <w:rPr>
          <w:b/>
          <w:i/>
        </w:rPr>
        <w:t>, para o período de 20</w:t>
      </w:r>
      <w:r>
        <w:rPr>
          <w:b/>
          <w:i/>
        </w:rPr>
        <w:t>1</w:t>
      </w:r>
      <w:r w:rsidR="00036679">
        <w:rPr>
          <w:b/>
          <w:i/>
        </w:rPr>
        <w:t>8</w:t>
      </w:r>
      <w:r w:rsidRPr="00A23A72">
        <w:rPr>
          <w:b/>
          <w:i/>
        </w:rPr>
        <w:t>/20</w:t>
      </w:r>
      <w:r w:rsidR="00036679">
        <w:rPr>
          <w:b/>
          <w:i/>
        </w:rPr>
        <w:t>21</w:t>
      </w:r>
      <w:r w:rsidRPr="00A23A72">
        <w:rPr>
          <w:b/>
          <w:i/>
        </w:rPr>
        <w:t xml:space="preserve"> e da outras providencias. </w:t>
      </w:r>
    </w:p>
    <w:p w:rsidR="00AA26CA" w:rsidRDefault="00AA26CA" w:rsidP="00AA26CA">
      <w:pPr>
        <w:jc w:val="center"/>
      </w:pPr>
    </w:p>
    <w:p w:rsidR="00AA26CA" w:rsidRDefault="00AA26CA" w:rsidP="00AA26CA">
      <w:pPr>
        <w:jc w:val="both"/>
      </w:pPr>
    </w:p>
    <w:p w:rsidR="00AA26CA" w:rsidRDefault="00AA26CA" w:rsidP="00AA26CA">
      <w:pPr>
        <w:ind w:firstLine="1440"/>
        <w:jc w:val="both"/>
      </w:pPr>
      <w:r>
        <w:t xml:space="preserve">O Prefeito Municipal de </w:t>
      </w:r>
      <w:r w:rsidR="00036679">
        <w:t>Heitoraí</w:t>
      </w:r>
      <w:r w:rsidR="00CD4AC5">
        <w:t>, Estado</w:t>
      </w:r>
      <w:r w:rsidR="00036679">
        <w:t xml:space="preserve"> de</w:t>
      </w:r>
      <w:r w:rsidR="00BF38ED">
        <w:t xml:space="preserve"> Goiás</w:t>
      </w:r>
      <w:r>
        <w:t>, no uso de suas atribuições que lhe confere a legislação, fa</w:t>
      </w:r>
      <w:r w:rsidR="00CD4AC5">
        <w:t xml:space="preserve">z saber que a Câmara Municipal </w:t>
      </w:r>
      <w:r w:rsidR="00CD4AC5" w:rsidRPr="006D7713">
        <w:rPr>
          <w:b/>
        </w:rPr>
        <w:t>A</w:t>
      </w:r>
      <w:r w:rsidRPr="006D7713">
        <w:rPr>
          <w:b/>
        </w:rPr>
        <w:t xml:space="preserve">provou </w:t>
      </w:r>
      <w:r>
        <w:t>e</w:t>
      </w:r>
      <w:r w:rsidR="00CD4AC5">
        <w:t xml:space="preserve"> eu S</w:t>
      </w:r>
      <w:r>
        <w:t>anciono a seguinte Lei: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 xml:space="preserve">Art. 1º - Esta Lei institui o Plano Plurianual do Município de </w:t>
      </w:r>
      <w:r w:rsidR="00036679">
        <w:t>Heitoraí</w:t>
      </w:r>
      <w:r>
        <w:t>, para o período 20</w:t>
      </w:r>
      <w:r w:rsidR="003426C5">
        <w:t>1</w:t>
      </w:r>
      <w:r w:rsidR="00036679">
        <w:t>8</w:t>
      </w:r>
      <w:r>
        <w:t>/20</w:t>
      </w:r>
      <w:r w:rsidR="00036679">
        <w:t>21</w:t>
      </w:r>
      <w:r>
        <w:t>, em cumprimento ao disposto no art. 165, § 1º, da Constituição Federal, na forma do anexo desta lei.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Art. 2º - O Plano Plurianual de Governo foi elaborado observando as seguintes diretrizes para ação do Governo Municipal: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I – garantir o direito ao acesso a programas de habitação popular à população de baixa renda, de modo a materializar a casa própria;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II – garantir aos alunos das escolas municipais melhores condições de ensino, para reduzir o absenteísmo;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III – criar condições para o desenvolvimento socioeconômico do Município, inclusive com o objetivo de aumentar o nível de emprego e melhorar a distribuição de renda;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IV – realizar campanhas para solução de problemas sociais de natureza temporária, cíclica ou intermitente, que possam ser debelados ou erradicados por esse meio;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V – integrar a área rural e certas áreas periféricas, ainda à margem de melhoramentos urbanos;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VI – integra os programas municipais com os do Estado e os do Governo Federal;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VII – intensificar as relações com os Municípios vizinhos, a fim de se dar solução conjunta a problemas comuns.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lastRenderedPageBreak/>
        <w:t>Art. 3º - A exclusão ou alteração de programas constantes desta Lei ou a inclusão de novo programa serão propostas pelo Poder Executivo, por meio de projeto de lei especifico.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 w:rsidRPr="00A23A72">
        <w:rPr>
          <w:b/>
        </w:rPr>
        <w:t>Parágrafo único</w:t>
      </w:r>
      <w:r>
        <w:t xml:space="preserve"> – Fica o Poder Executivo autorizado a introduzir modificações no presente plano plurianual, no que respeitar aos objetivos, às metas</w:t>
      </w:r>
      <w:proofErr w:type="gramStart"/>
      <w:r>
        <w:t xml:space="preserve">  </w:t>
      </w:r>
      <w:proofErr w:type="gramEnd"/>
      <w:r>
        <w:t>programas para o período abrangido, nos casos de: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I – alterações de indicadores de programas;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II – inclusão, exclusão ou alteração de ações e respectivas metas, exclusivamente nos casos em que tais modificações não envolvam aumento nos recursos orçamentários.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Art. 4º - Os valores estabelecidos para as ações previstas neste Plano são estimativas, não se constituindo em limites à programação das despesas expressas nas leis orçamentárias e em seus créditos adicionais.</w:t>
      </w: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</w:p>
    <w:p w:rsidR="00AA26CA" w:rsidRDefault="00AA26CA" w:rsidP="00AA26CA">
      <w:pPr>
        <w:ind w:firstLine="1440"/>
        <w:jc w:val="both"/>
      </w:pPr>
      <w:r>
        <w:t>Art. 5 – Esta Lei entra em vigor na data de sua publicação, revogadas as disposições em contrario.</w:t>
      </w:r>
    </w:p>
    <w:p w:rsidR="00AA26CA" w:rsidRDefault="00AA26CA" w:rsidP="00AA26CA">
      <w:pPr>
        <w:ind w:firstLine="1440"/>
        <w:jc w:val="both"/>
      </w:pPr>
    </w:p>
    <w:p w:rsidR="00AF6C24" w:rsidRDefault="00AF6C24" w:rsidP="00AA26CA">
      <w:pPr>
        <w:ind w:firstLine="1440"/>
        <w:jc w:val="both"/>
      </w:pPr>
    </w:p>
    <w:p w:rsidR="00AA26CA" w:rsidRPr="00961A7F" w:rsidRDefault="00AA26CA" w:rsidP="00AA26CA">
      <w:pPr>
        <w:jc w:val="both"/>
      </w:pPr>
    </w:p>
    <w:p w:rsidR="003426C5" w:rsidRPr="00961A7F" w:rsidRDefault="003426C5" w:rsidP="003426C5">
      <w:pPr>
        <w:jc w:val="both"/>
      </w:pPr>
      <w:r>
        <w:t>G</w:t>
      </w:r>
      <w:r w:rsidR="00CD4AC5">
        <w:t>abinete do Prefeito M</w:t>
      </w:r>
      <w:r w:rsidR="00094372">
        <w:t>unicipal de Heitoraí</w:t>
      </w:r>
      <w:r w:rsidR="006D7713">
        <w:t>, aos vinte</w:t>
      </w:r>
      <w:r>
        <w:t xml:space="preserve"> dias do mês de </w:t>
      </w:r>
      <w:r w:rsidR="006D7713">
        <w:t>dezembro</w:t>
      </w:r>
      <w:r>
        <w:t xml:space="preserve"> de dois e mil e </w:t>
      </w:r>
      <w:r w:rsidR="00094372">
        <w:t>dezessete (</w:t>
      </w:r>
      <w:r>
        <w:t>2</w:t>
      </w:r>
      <w:r w:rsidR="006D7713">
        <w:t>0/12</w:t>
      </w:r>
      <w:r>
        <w:t>/20</w:t>
      </w:r>
      <w:r w:rsidR="00094372">
        <w:t>17</w:t>
      </w:r>
      <w:r>
        <w:t>).</w:t>
      </w:r>
    </w:p>
    <w:p w:rsidR="00DD1E1A" w:rsidRDefault="00DD1E1A" w:rsidP="00BF38ED">
      <w:pPr>
        <w:spacing w:line="360" w:lineRule="auto"/>
        <w:jc w:val="center"/>
        <w:rPr>
          <w:b/>
          <w:sz w:val="22"/>
          <w:szCs w:val="22"/>
        </w:rPr>
      </w:pPr>
    </w:p>
    <w:p w:rsidR="00AF6C24" w:rsidRDefault="00AF6C24" w:rsidP="00BF38ED">
      <w:pPr>
        <w:spacing w:line="360" w:lineRule="auto"/>
        <w:jc w:val="center"/>
        <w:rPr>
          <w:b/>
          <w:sz w:val="22"/>
          <w:szCs w:val="22"/>
        </w:rPr>
      </w:pPr>
    </w:p>
    <w:p w:rsidR="00094372" w:rsidRDefault="00094372" w:rsidP="00BF38ED">
      <w:pPr>
        <w:spacing w:line="360" w:lineRule="auto"/>
        <w:jc w:val="center"/>
        <w:rPr>
          <w:b/>
          <w:sz w:val="22"/>
          <w:szCs w:val="22"/>
        </w:rPr>
      </w:pPr>
    </w:p>
    <w:p w:rsidR="00AF6C24" w:rsidRDefault="00AF6C24" w:rsidP="00AF6C2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Lúcio Pires dos Santos</w:t>
      </w:r>
    </w:p>
    <w:p w:rsidR="00BF38ED" w:rsidRDefault="00BF38ED" w:rsidP="00AF6C2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AA26CA" w:rsidRDefault="00AA26CA" w:rsidP="00AA26CA">
      <w:pPr>
        <w:spacing w:line="360" w:lineRule="auto"/>
        <w:jc w:val="both"/>
        <w:rPr>
          <w:b/>
          <w:sz w:val="22"/>
          <w:szCs w:val="22"/>
        </w:rPr>
      </w:pPr>
    </w:p>
    <w:p w:rsidR="00AA26CA" w:rsidRDefault="00AA26CA" w:rsidP="00AA26CA">
      <w:pPr>
        <w:spacing w:line="360" w:lineRule="auto"/>
        <w:jc w:val="both"/>
        <w:rPr>
          <w:b/>
          <w:sz w:val="22"/>
          <w:szCs w:val="22"/>
        </w:rPr>
      </w:pPr>
    </w:p>
    <w:p w:rsidR="00AA26CA" w:rsidRDefault="00AA26CA" w:rsidP="00AA26CA">
      <w:pPr>
        <w:spacing w:line="360" w:lineRule="auto"/>
        <w:jc w:val="both"/>
        <w:rPr>
          <w:b/>
          <w:sz w:val="22"/>
          <w:szCs w:val="22"/>
        </w:rPr>
      </w:pPr>
    </w:p>
    <w:p w:rsidR="00AA26CA" w:rsidRDefault="00AA26CA" w:rsidP="00AA26CA">
      <w:pPr>
        <w:spacing w:line="360" w:lineRule="auto"/>
        <w:jc w:val="both"/>
        <w:rPr>
          <w:b/>
          <w:sz w:val="22"/>
          <w:szCs w:val="22"/>
        </w:rPr>
      </w:pPr>
    </w:p>
    <w:p w:rsidR="00AF6C24" w:rsidRDefault="00AF6C24" w:rsidP="00AA26CA">
      <w:pPr>
        <w:spacing w:line="360" w:lineRule="auto"/>
        <w:jc w:val="both"/>
        <w:rPr>
          <w:b/>
          <w:sz w:val="22"/>
          <w:szCs w:val="22"/>
        </w:rPr>
      </w:pPr>
    </w:p>
    <w:p w:rsidR="00BF38ED" w:rsidRDefault="00BF38ED" w:rsidP="00BF38ED">
      <w:pPr>
        <w:jc w:val="both"/>
      </w:pPr>
    </w:p>
    <w:p w:rsidR="00AA26CA" w:rsidRDefault="00AA26CA" w:rsidP="00AA26CA">
      <w:pPr>
        <w:spacing w:line="360" w:lineRule="auto"/>
        <w:jc w:val="both"/>
        <w:rPr>
          <w:b/>
          <w:sz w:val="22"/>
          <w:szCs w:val="22"/>
        </w:rPr>
      </w:pPr>
    </w:p>
    <w:p w:rsidR="007B3306" w:rsidRDefault="007B3306" w:rsidP="00AA26CA">
      <w:pPr>
        <w:spacing w:line="360" w:lineRule="auto"/>
        <w:jc w:val="both"/>
        <w:rPr>
          <w:b/>
          <w:sz w:val="22"/>
          <w:szCs w:val="22"/>
        </w:rPr>
      </w:pPr>
    </w:p>
    <w:p w:rsidR="00AA26CA" w:rsidRPr="00A23A72" w:rsidRDefault="00AA26CA" w:rsidP="00AA26CA">
      <w:pPr>
        <w:tabs>
          <w:tab w:val="left" w:pos="5190"/>
        </w:tabs>
        <w:spacing w:line="360" w:lineRule="auto"/>
        <w:jc w:val="center"/>
        <w:rPr>
          <w:b/>
          <w:sz w:val="22"/>
          <w:szCs w:val="22"/>
          <w:u w:val="single"/>
        </w:rPr>
      </w:pPr>
      <w:r w:rsidRPr="00A23A72">
        <w:rPr>
          <w:b/>
          <w:sz w:val="22"/>
          <w:szCs w:val="22"/>
          <w:u w:val="single"/>
        </w:rPr>
        <w:lastRenderedPageBreak/>
        <w:t>ANEXO I</w:t>
      </w:r>
    </w:p>
    <w:p w:rsidR="00AA26CA" w:rsidRPr="00835B9C" w:rsidRDefault="00AA26CA" w:rsidP="00AA26CA">
      <w:pPr>
        <w:spacing w:line="360" w:lineRule="auto"/>
        <w:jc w:val="center"/>
        <w:rPr>
          <w:b/>
          <w:sz w:val="22"/>
          <w:szCs w:val="22"/>
        </w:rPr>
      </w:pPr>
    </w:p>
    <w:p w:rsidR="00AA26CA" w:rsidRPr="00835B9C" w:rsidRDefault="00AA26CA" w:rsidP="00AA26CA">
      <w:pPr>
        <w:spacing w:line="360" w:lineRule="auto"/>
        <w:jc w:val="center"/>
        <w:rPr>
          <w:b/>
          <w:sz w:val="22"/>
          <w:szCs w:val="22"/>
        </w:rPr>
      </w:pPr>
      <w:r w:rsidRPr="00835B9C">
        <w:rPr>
          <w:b/>
          <w:sz w:val="22"/>
          <w:szCs w:val="22"/>
        </w:rPr>
        <w:t>DIRETRIZES GERAIS</w:t>
      </w:r>
    </w:p>
    <w:p w:rsidR="00AA26CA" w:rsidRPr="00640A2F" w:rsidRDefault="00AA26CA" w:rsidP="00AA26CA">
      <w:pPr>
        <w:spacing w:line="360" w:lineRule="auto"/>
        <w:jc w:val="both"/>
        <w:rPr>
          <w:b/>
          <w:sz w:val="22"/>
          <w:szCs w:val="22"/>
        </w:rPr>
      </w:pPr>
      <w:r w:rsidRPr="00640A2F">
        <w:rPr>
          <w:b/>
          <w:sz w:val="22"/>
          <w:szCs w:val="22"/>
        </w:rPr>
        <w:t>I – SOCIO-ECONOMICO</w:t>
      </w:r>
    </w:p>
    <w:p w:rsidR="00AA26CA" w:rsidRPr="00835B9C" w:rsidRDefault="00AA26CA" w:rsidP="00AA26CA">
      <w:pPr>
        <w:spacing w:line="360" w:lineRule="auto"/>
        <w:jc w:val="both"/>
        <w:rPr>
          <w:sz w:val="22"/>
          <w:szCs w:val="22"/>
        </w:rPr>
      </w:pP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estimular</w:t>
      </w:r>
      <w:proofErr w:type="gramEnd"/>
      <w:r w:rsidRPr="00835B9C">
        <w:rPr>
          <w:sz w:val="22"/>
          <w:szCs w:val="22"/>
        </w:rPr>
        <w:t xml:space="preserve"> a geração de emprego e renda;</w:t>
      </w: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dinamizar</w:t>
      </w:r>
      <w:proofErr w:type="gramEnd"/>
      <w:r w:rsidRPr="00835B9C">
        <w:rPr>
          <w:sz w:val="22"/>
          <w:szCs w:val="22"/>
        </w:rPr>
        <w:t xml:space="preserve"> os setores primários, secundários e terciários da economia, promovendo vantagens locacionais, através da concentração de oportunidades e da facilidade de acessos;</w:t>
      </w: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maximizar</w:t>
      </w:r>
      <w:proofErr w:type="gramEnd"/>
      <w:r w:rsidRPr="00835B9C">
        <w:rPr>
          <w:sz w:val="22"/>
          <w:szCs w:val="22"/>
        </w:rPr>
        <w:t xml:space="preserve"> as oportunidades imobiliárias;</w:t>
      </w: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concretizar</w:t>
      </w:r>
      <w:proofErr w:type="gramEnd"/>
      <w:r w:rsidRPr="00835B9C">
        <w:rPr>
          <w:sz w:val="22"/>
          <w:szCs w:val="22"/>
        </w:rPr>
        <w:t xml:space="preserve"> os potenciais e incrementar o turismo de negócios;</w:t>
      </w: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a municipalização gradativa dos serviços de educação e saúde, com retomada da autonomia municipal, e incrementar a promoção social levando em conta as necessárias articulações regionais;</w:t>
      </w: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proporcionar</w:t>
      </w:r>
      <w:proofErr w:type="gramEnd"/>
      <w:r w:rsidRPr="00835B9C">
        <w:rPr>
          <w:sz w:val="22"/>
          <w:szCs w:val="22"/>
        </w:rPr>
        <w:t xml:space="preserve"> acesso à moradia a todas as camadas da população;</w:t>
      </w:r>
    </w:p>
    <w:p w:rsidR="00AA26CA" w:rsidRPr="00835B9C" w:rsidRDefault="00AA26CA" w:rsidP="00AA26CA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a urbanização e regularização fundiária das áreas ocupadas irregularmente, respeitadas as condições físicas do meio ambiente;</w:t>
      </w:r>
    </w:p>
    <w:p w:rsidR="00AA26CA" w:rsidRPr="00835B9C" w:rsidRDefault="00AA26CA" w:rsidP="00AA26CA">
      <w:pPr>
        <w:spacing w:line="360" w:lineRule="auto"/>
        <w:ind w:left="360"/>
        <w:jc w:val="both"/>
        <w:rPr>
          <w:sz w:val="22"/>
          <w:szCs w:val="22"/>
        </w:rPr>
      </w:pPr>
    </w:p>
    <w:p w:rsidR="00AA26CA" w:rsidRDefault="00AA26CA" w:rsidP="00AA26CA">
      <w:pPr>
        <w:spacing w:line="360" w:lineRule="auto"/>
        <w:jc w:val="both"/>
        <w:rPr>
          <w:b/>
          <w:sz w:val="22"/>
          <w:szCs w:val="22"/>
        </w:rPr>
      </w:pPr>
      <w:r w:rsidRPr="00640A2F">
        <w:rPr>
          <w:b/>
          <w:sz w:val="22"/>
          <w:szCs w:val="22"/>
        </w:rPr>
        <w:t>II – FISICO TERRITORIAL-AMBIENTA E CULTURAL</w:t>
      </w:r>
    </w:p>
    <w:p w:rsidR="00AA26CA" w:rsidRPr="00640A2F" w:rsidRDefault="00AA26CA" w:rsidP="00AA26CA">
      <w:pPr>
        <w:spacing w:line="360" w:lineRule="auto"/>
        <w:jc w:val="both"/>
        <w:rPr>
          <w:b/>
          <w:sz w:val="22"/>
          <w:szCs w:val="22"/>
        </w:rPr>
      </w:pP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o </w:t>
      </w:r>
      <w:proofErr w:type="spellStart"/>
      <w:r w:rsidRPr="00835B9C">
        <w:rPr>
          <w:sz w:val="22"/>
          <w:szCs w:val="22"/>
        </w:rPr>
        <w:t>redisciplinamento</w:t>
      </w:r>
      <w:proofErr w:type="spellEnd"/>
      <w:r w:rsidRPr="00835B9C">
        <w:rPr>
          <w:sz w:val="22"/>
          <w:szCs w:val="22"/>
        </w:rPr>
        <w:t xml:space="preserve"> do solo usado, através da adequada distribuição da população, das atividades econômicas e dos equipamentos públicos e comunitários, compatibilizando as condições físicas bióticas do território;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orientar</w:t>
      </w:r>
      <w:proofErr w:type="gramEnd"/>
      <w:r w:rsidRPr="00835B9C">
        <w:rPr>
          <w:sz w:val="22"/>
          <w:szCs w:val="22"/>
        </w:rPr>
        <w:t xml:space="preserve"> o crescimento da cidade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maximizar</w:t>
      </w:r>
      <w:proofErr w:type="gramEnd"/>
      <w:r w:rsidRPr="00835B9C">
        <w:rPr>
          <w:sz w:val="22"/>
          <w:szCs w:val="22"/>
        </w:rPr>
        <w:t xml:space="preserve"> a utilização dos investimentos públicos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impedir</w:t>
      </w:r>
      <w:proofErr w:type="gramEnd"/>
      <w:r w:rsidRPr="00835B9C">
        <w:rPr>
          <w:sz w:val="22"/>
          <w:szCs w:val="22"/>
        </w:rPr>
        <w:t xml:space="preserve"> conturbações com município limítrofes;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uma maior articulação física das áreas conturbadas;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e consolidar a preservação e conservação dos recursos naturais renováveis e o manejo de recursos não renováveis de forma racional e equilibrada;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articular</w:t>
      </w:r>
      <w:proofErr w:type="gramEnd"/>
      <w:r w:rsidRPr="00835B9C">
        <w:rPr>
          <w:sz w:val="22"/>
          <w:szCs w:val="22"/>
        </w:rPr>
        <w:t xml:space="preserve"> o planejamento do território urbano;</w:t>
      </w:r>
    </w:p>
    <w:p w:rsidR="00AA26CA" w:rsidRPr="00835B9C" w:rsidRDefault="00AA26CA" w:rsidP="00AA26CA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recuperar</w:t>
      </w:r>
      <w:proofErr w:type="gramEnd"/>
      <w:r w:rsidRPr="00835B9C">
        <w:rPr>
          <w:sz w:val="22"/>
          <w:szCs w:val="22"/>
        </w:rPr>
        <w:t xml:space="preserve"> a valorização </w:t>
      </w:r>
      <w:r w:rsidR="00094372" w:rsidRPr="00835B9C">
        <w:rPr>
          <w:sz w:val="22"/>
          <w:szCs w:val="22"/>
        </w:rPr>
        <w:t>imobiliária</w:t>
      </w:r>
      <w:r w:rsidRPr="00835B9C">
        <w:rPr>
          <w:sz w:val="22"/>
          <w:szCs w:val="22"/>
        </w:rPr>
        <w:t xml:space="preserve"> resultante de ações publicas;</w:t>
      </w:r>
    </w:p>
    <w:p w:rsidR="00AA26CA" w:rsidRDefault="00AA26CA" w:rsidP="00AA26CA">
      <w:pPr>
        <w:spacing w:line="360" w:lineRule="auto"/>
        <w:jc w:val="both"/>
        <w:rPr>
          <w:sz w:val="22"/>
          <w:szCs w:val="22"/>
        </w:rPr>
      </w:pPr>
    </w:p>
    <w:p w:rsidR="00AA26CA" w:rsidRDefault="00AA26CA" w:rsidP="00AA26CA">
      <w:pPr>
        <w:spacing w:line="360" w:lineRule="auto"/>
        <w:jc w:val="both"/>
        <w:rPr>
          <w:sz w:val="22"/>
          <w:szCs w:val="22"/>
        </w:rPr>
      </w:pPr>
    </w:p>
    <w:p w:rsidR="00AA26CA" w:rsidRPr="00640A2F" w:rsidRDefault="00AA26CA" w:rsidP="00AA26CA">
      <w:pPr>
        <w:spacing w:line="360" w:lineRule="auto"/>
        <w:jc w:val="both"/>
        <w:rPr>
          <w:b/>
          <w:sz w:val="22"/>
          <w:szCs w:val="22"/>
        </w:rPr>
      </w:pPr>
      <w:r w:rsidRPr="00640A2F">
        <w:rPr>
          <w:b/>
          <w:sz w:val="22"/>
          <w:szCs w:val="22"/>
        </w:rPr>
        <w:t>III – INTITUCIONAL – ADMINSITRATIVO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instaurar</w:t>
      </w:r>
      <w:proofErr w:type="gramEnd"/>
      <w:r w:rsidRPr="00835B9C">
        <w:rPr>
          <w:sz w:val="22"/>
          <w:szCs w:val="22"/>
        </w:rPr>
        <w:t xml:space="preserve"> o processo de planejamento de forma continua e permanente, afirmando a identidade e autonomia do município;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a articulação política-institucional dos municípios e estado, visando à estruturação dos Municípios da Região, de equipamentos públicos, habitação, emprego e lazer, evitando-se flutuações migratórias;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a articulação técnica com os Municípios da Região visando à conjugação de esforços, assistência técnica e financeira intercambio de informações, bem como coordenação de ações e recursos pra consecução de objetivos comuns de desenvolvimento;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promover</w:t>
      </w:r>
      <w:proofErr w:type="gramEnd"/>
      <w:r w:rsidRPr="00835B9C">
        <w:rPr>
          <w:sz w:val="22"/>
          <w:szCs w:val="22"/>
        </w:rPr>
        <w:t xml:space="preserve"> a ação integrada de todas as entidades agentes no desenvolvimento físico-territorial, sócio-cultural econômico e administrativo do Município afirmando sua autonomia;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orientar</w:t>
      </w:r>
      <w:proofErr w:type="gramEnd"/>
      <w:r w:rsidRPr="00835B9C">
        <w:rPr>
          <w:sz w:val="22"/>
          <w:szCs w:val="22"/>
        </w:rPr>
        <w:t xml:space="preserve"> investimentos públicos para o desenvolvimento do município;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compatibilizar</w:t>
      </w:r>
      <w:proofErr w:type="gramEnd"/>
      <w:r w:rsidRPr="00835B9C">
        <w:rPr>
          <w:sz w:val="22"/>
          <w:szCs w:val="22"/>
        </w:rPr>
        <w:t xml:space="preserve"> os instrumentos de política tributaria aos objetivos de desenvolvimento do Município;</w:t>
      </w:r>
    </w:p>
    <w:p w:rsidR="00AA26CA" w:rsidRPr="00835B9C" w:rsidRDefault="00AA26CA" w:rsidP="00AA26CA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gramStart"/>
      <w:r w:rsidRPr="00835B9C">
        <w:rPr>
          <w:sz w:val="22"/>
          <w:szCs w:val="22"/>
        </w:rPr>
        <w:t>associar</w:t>
      </w:r>
      <w:proofErr w:type="gramEnd"/>
      <w:r w:rsidRPr="00835B9C">
        <w:rPr>
          <w:sz w:val="22"/>
          <w:szCs w:val="22"/>
        </w:rPr>
        <w:t xml:space="preserve"> interesses públicos e privados para promoção do desenvolvimento do Município.</w:t>
      </w:r>
    </w:p>
    <w:p w:rsidR="00817682" w:rsidRDefault="00817682" w:rsidP="00817682">
      <w:pPr>
        <w:jc w:val="both"/>
      </w:pPr>
    </w:p>
    <w:p w:rsidR="00817682" w:rsidRPr="00961A7F" w:rsidRDefault="00CD4AC5" w:rsidP="00817682">
      <w:pPr>
        <w:jc w:val="both"/>
      </w:pPr>
      <w:r>
        <w:t>Gabinete do Prefeito M</w:t>
      </w:r>
      <w:r w:rsidR="00817682">
        <w:t xml:space="preserve">unicipal de </w:t>
      </w:r>
      <w:r w:rsidR="00094372">
        <w:t>Heitoraí</w:t>
      </w:r>
      <w:r w:rsidR="00ED2B5A">
        <w:t>, aos vinte</w:t>
      </w:r>
      <w:r w:rsidR="00817682">
        <w:t xml:space="preserve"> dias do mês de </w:t>
      </w:r>
      <w:r w:rsidR="00ED2B5A">
        <w:t>dezembro</w:t>
      </w:r>
      <w:r w:rsidR="00817682">
        <w:t xml:space="preserve"> de dois e mil e </w:t>
      </w:r>
      <w:r w:rsidR="00ED2B5A">
        <w:t>Dezessete (20/12</w:t>
      </w:r>
      <w:r w:rsidR="00094372">
        <w:t>/2017</w:t>
      </w:r>
      <w:r w:rsidR="00817682">
        <w:t>).</w:t>
      </w:r>
    </w:p>
    <w:p w:rsidR="00AA26CA" w:rsidRPr="00835B9C" w:rsidRDefault="00AA26CA" w:rsidP="00AA26CA">
      <w:pPr>
        <w:spacing w:line="360" w:lineRule="auto"/>
        <w:ind w:left="360"/>
        <w:jc w:val="both"/>
        <w:rPr>
          <w:sz w:val="22"/>
          <w:szCs w:val="22"/>
        </w:rPr>
      </w:pPr>
    </w:p>
    <w:p w:rsidR="00AA26CA" w:rsidRDefault="00AA26CA" w:rsidP="00AA26CA">
      <w:pPr>
        <w:spacing w:line="360" w:lineRule="auto"/>
        <w:ind w:left="360"/>
        <w:jc w:val="both"/>
        <w:rPr>
          <w:sz w:val="22"/>
          <w:szCs w:val="22"/>
        </w:rPr>
      </w:pPr>
    </w:p>
    <w:p w:rsidR="00AF6C24" w:rsidRDefault="00AF6C24" w:rsidP="00AA26CA">
      <w:pPr>
        <w:spacing w:line="360" w:lineRule="auto"/>
        <w:ind w:left="360"/>
        <w:jc w:val="both"/>
        <w:rPr>
          <w:sz w:val="22"/>
          <w:szCs w:val="22"/>
        </w:rPr>
      </w:pPr>
    </w:p>
    <w:p w:rsidR="00094372" w:rsidRDefault="00AF6C24" w:rsidP="00AF6C2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Lúcio Pires dos Santos</w:t>
      </w:r>
    </w:p>
    <w:p w:rsidR="00817682" w:rsidRDefault="00817682" w:rsidP="00AF6C2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AA26CA" w:rsidRDefault="00AA26CA" w:rsidP="00AA26CA">
      <w:pPr>
        <w:spacing w:line="360" w:lineRule="auto"/>
        <w:ind w:left="360"/>
        <w:jc w:val="both"/>
        <w:rPr>
          <w:sz w:val="22"/>
          <w:szCs w:val="22"/>
        </w:rPr>
      </w:pPr>
    </w:p>
    <w:p w:rsidR="00AA26CA" w:rsidRDefault="00AA26CA" w:rsidP="007B3306">
      <w:pPr>
        <w:spacing w:line="360" w:lineRule="auto"/>
        <w:jc w:val="both"/>
        <w:rPr>
          <w:sz w:val="22"/>
          <w:szCs w:val="22"/>
        </w:rPr>
      </w:pPr>
    </w:p>
    <w:p w:rsidR="007B3306" w:rsidRDefault="007B3306" w:rsidP="007B3306">
      <w:pPr>
        <w:spacing w:line="360" w:lineRule="auto"/>
        <w:jc w:val="both"/>
        <w:rPr>
          <w:sz w:val="22"/>
          <w:szCs w:val="22"/>
        </w:rPr>
      </w:pPr>
    </w:p>
    <w:p w:rsidR="007B3306" w:rsidRDefault="007B3306" w:rsidP="007B3306">
      <w:pPr>
        <w:spacing w:line="360" w:lineRule="auto"/>
        <w:jc w:val="both"/>
        <w:rPr>
          <w:sz w:val="22"/>
          <w:szCs w:val="22"/>
        </w:rPr>
      </w:pPr>
    </w:p>
    <w:p w:rsidR="007B3306" w:rsidRDefault="007B3306" w:rsidP="007B3306">
      <w:pPr>
        <w:spacing w:line="360" w:lineRule="auto"/>
        <w:jc w:val="both"/>
        <w:rPr>
          <w:sz w:val="22"/>
          <w:szCs w:val="22"/>
        </w:rPr>
      </w:pPr>
    </w:p>
    <w:p w:rsidR="007B3306" w:rsidRPr="00835B9C" w:rsidRDefault="007B3306" w:rsidP="007B3306">
      <w:pPr>
        <w:spacing w:line="360" w:lineRule="auto"/>
        <w:jc w:val="both"/>
        <w:rPr>
          <w:sz w:val="22"/>
          <w:szCs w:val="22"/>
        </w:rPr>
      </w:pPr>
    </w:p>
    <w:p w:rsidR="00AA26CA" w:rsidRPr="00835B9C" w:rsidRDefault="00AA26CA" w:rsidP="00AA26CA">
      <w:pPr>
        <w:jc w:val="center"/>
        <w:rPr>
          <w:b/>
          <w:sz w:val="22"/>
          <w:szCs w:val="22"/>
        </w:rPr>
      </w:pPr>
      <w:r w:rsidRPr="00835B9C">
        <w:rPr>
          <w:b/>
          <w:sz w:val="22"/>
          <w:szCs w:val="22"/>
        </w:rPr>
        <w:lastRenderedPageBreak/>
        <w:t>ANEXO II</w:t>
      </w:r>
    </w:p>
    <w:p w:rsidR="00AA26CA" w:rsidRPr="00835B9C" w:rsidRDefault="00AA26CA" w:rsidP="00AA26CA">
      <w:pPr>
        <w:jc w:val="center"/>
        <w:rPr>
          <w:b/>
          <w:sz w:val="22"/>
          <w:szCs w:val="22"/>
        </w:rPr>
      </w:pPr>
      <w:r w:rsidRPr="00835B9C">
        <w:rPr>
          <w:b/>
          <w:sz w:val="22"/>
          <w:szCs w:val="22"/>
        </w:rPr>
        <w:t>PLANO PLURIANUAL – PPA – PERIODO 20</w:t>
      </w:r>
      <w:r w:rsidR="00094372">
        <w:rPr>
          <w:b/>
          <w:sz w:val="22"/>
          <w:szCs w:val="22"/>
        </w:rPr>
        <w:t>18</w:t>
      </w:r>
      <w:r w:rsidRPr="00835B9C">
        <w:rPr>
          <w:b/>
          <w:sz w:val="22"/>
          <w:szCs w:val="22"/>
        </w:rPr>
        <w:t>/20</w:t>
      </w:r>
      <w:r w:rsidR="00094372">
        <w:rPr>
          <w:b/>
          <w:sz w:val="22"/>
          <w:szCs w:val="22"/>
        </w:rPr>
        <w:t>21</w:t>
      </w:r>
      <w:r w:rsidRPr="00835B9C">
        <w:rPr>
          <w:b/>
          <w:sz w:val="22"/>
          <w:szCs w:val="22"/>
        </w:rPr>
        <w:t>.</w:t>
      </w: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1730DA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PROGRAMA: </w:t>
            </w:r>
            <w:r w:rsidR="00AA26CA" w:rsidRPr="003426C5">
              <w:rPr>
                <w:b/>
                <w:sz w:val="22"/>
                <w:szCs w:val="22"/>
              </w:rPr>
              <w:t xml:space="preserve"> – ATIVIDADES LEGISLATIVAS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9456B" w:rsidRPr="00515274" w:rsidRDefault="00A9456B" w:rsidP="00A9456B">
            <w:pPr>
              <w:rPr>
                <w:b/>
              </w:rPr>
            </w:pPr>
            <w:r w:rsidRPr="00515274">
              <w:rPr>
                <w:b/>
              </w:rPr>
              <w:t>Elaboração de lei, decretos e resoluções e o controle dos órgãos de todos os Poderes</w:t>
            </w:r>
            <w:r>
              <w:rPr>
                <w:b/>
              </w:rPr>
              <w:t>, exercendo com zelo e presteza os serviços que são confiados no exercício do mandado de vereança</w:t>
            </w:r>
            <w:r w:rsidRPr="00515274">
              <w:rPr>
                <w:b/>
              </w:rPr>
              <w:t>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Manter o bom desempenho das atividades desenvolvidas pela Câmara Municipal, bem como propiciar o apoio necessário e adequado, para que possa legislar sobre todas as matérias de competência do Município.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Construção/ampliação/reforma de prédio do Legislativo Municipal.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moveis,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equipamentos de informáticas e outros bens permanentes</w:t>
            </w:r>
          </w:p>
          <w:p w:rsidR="00AA26CA" w:rsidRPr="003426C5" w:rsidRDefault="00AA26CA" w:rsidP="00A9456B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3F5F45" w:rsidRDefault="003F5F45" w:rsidP="007B3306">
      <w:pPr>
        <w:rPr>
          <w:b/>
          <w:sz w:val="22"/>
          <w:szCs w:val="22"/>
        </w:rPr>
      </w:pPr>
    </w:p>
    <w:p w:rsidR="007B3306" w:rsidRDefault="007B3306" w:rsidP="007B3306">
      <w:pPr>
        <w:rPr>
          <w:b/>
          <w:sz w:val="22"/>
          <w:szCs w:val="22"/>
        </w:rPr>
      </w:pPr>
    </w:p>
    <w:p w:rsidR="00817682" w:rsidRDefault="00817682" w:rsidP="003F5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Presidente da </w:t>
      </w:r>
      <w:r w:rsidR="003F5F45">
        <w:rPr>
          <w:b/>
          <w:sz w:val="22"/>
          <w:szCs w:val="22"/>
        </w:rPr>
        <w:t>Câmara</w:t>
      </w:r>
      <w:r>
        <w:rPr>
          <w:b/>
          <w:sz w:val="22"/>
          <w:szCs w:val="22"/>
        </w:rPr>
        <w:t xml:space="preserve"> Municipal</w:t>
      </w:r>
    </w:p>
    <w:p w:rsidR="00A9456B" w:rsidRDefault="00A9456B" w:rsidP="003F5F45">
      <w:pPr>
        <w:jc w:val="center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A9456B" w:rsidRDefault="00A9456B" w:rsidP="00AA26CA">
      <w:pPr>
        <w:jc w:val="both"/>
        <w:rPr>
          <w:b/>
          <w:sz w:val="22"/>
          <w:szCs w:val="22"/>
        </w:rPr>
      </w:pPr>
    </w:p>
    <w:p w:rsidR="001D5222" w:rsidRDefault="001D5222" w:rsidP="00AA26CA">
      <w:pPr>
        <w:jc w:val="both"/>
        <w:rPr>
          <w:b/>
          <w:sz w:val="22"/>
          <w:szCs w:val="22"/>
        </w:rPr>
      </w:pPr>
    </w:p>
    <w:p w:rsidR="001D5222" w:rsidRDefault="001D5222" w:rsidP="00AA26CA">
      <w:pPr>
        <w:jc w:val="both"/>
        <w:rPr>
          <w:b/>
          <w:sz w:val="22"/>
          <w:szCs w:val="22"/>
        </w:rPr>
      </w:pPr>
    </w:p>
    <w:p w:rsidR="001D5222" w:rsidRDefault="001D5222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7B3306" w:rsidRDefault="007B3306" w:rsidP="00AA26CA">
      <w:pPr>
        <w:jc w:val="both"/>
        <w:rPr>
          <w:b/>
          <w:sz w:val="22"/>
          <w:szCs w:val="22"/>
        </w:rPr>
      </w:pP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  – DEFESA DA ORDEM JURIDICA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Agrega as ações desenvolvidas com vista a defesa do estado, da ordem Econômica e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Social, dos costumes, dos bens, da família, da pessoa, através do processo judiciário e com base nas fontes de Direito.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Propiciar melhores condições de trabalho ao Poder Judiciário;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Construção/ampliação/reforma de prédio destinado ao Poder Judiciário</w:t>
            </w:r>
            <w:r w:rsidR="00167265">
              <w:rPr>
                <w:b/>
                <w:sz w:val="22"/>
                <w:szCs w:val="22"/>
              </w:rPr>
              <w:t>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moveis e equipamentos de informática;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Pr="00835B9C" w:rsidRDefault="00AA26CA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AA26CA" w:rsidRDefault="00AA26CA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AA26CA" w:rsidRDefault="003F5F45" w:rsidP="003F5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1D5222" w:rsidRDefault="001D5222" w:rsidP="003F5F45">
      <w:pPr>
        <w:jc w:val="center"/>
        <w:rPr>
          <w:b/>
          <w:sz w:val="22"/>
          <w:szCs w:val="22"/>
        </w:rPr>
      </w:pPr>
    </w:p>
    <w:p w:rsidR="001D5222" w:rsidRDefault="001D5222" w:rsidP="003F5F45">
      <w:pPr>
        <w:jc w:val="center"/>
        <w:rPr>
          <w:b/>
          <w:sz w:val="22"/>
          <w:szCs w:val="22"/>
        </w:rPr>
      </w:pPr>
    </w:p>
    <w:p w:rsidR="003F5F45" w:rsidRPr="00835B9C" w:rsidRDefault="001D5222" w:rsidP="003F5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Secretário</w:t>
      </w:r>
      <w:r w:rsidR="003F5F45">
        <w:rPr>
          <w:b/>
          <w:sz w:val="22"/>
          <w:szCs w:val="22"/>
        </w:rPr>
        <w:t xml:space="preserve"> de Administração</w:t>
      </w:r>
    </w:p>
    <w:p w:rsidR="00AA26CA" w:rsidRPr="00835B9C" w:rsidRDefault="00AA26CA" w:rsidP="003F5F45">
      <w:pPr>
        <w:jc w:val="center"/>
        <w:rPr>
          <w:b/>
          <w:sz w:val="22"/>
          <w:szCs w:val="22"/>
        </w:rPr>
      </w:pP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7B3306" w:rsidRDefault="007B3306" w:rsidP="00AA26CA">
      <w:pPr>
        <w:jc w:val="both"/>
        <w:rPr>
          <w:b/>
          <w:sz w:val="22"/>
          <w:szCs w:val="22"/>
        </w:rPr>
      </w:pPr>
    </w:p>
    <w:p w:rsidR="007B3306" w:rsidRDefault="007B3306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DD1E1A" w:rsidRDefault="00DD1E1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lastRenderedPageBreak/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ADMINSTRAÇÃO GERAL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Conjunto de ações desenvolvidas visando harmonizar recursos humanos, materiais, financeiros, técnicos e institucionais destinados a administração publica e à elaboração de políticas publicas, bem como assegurar a eficiência de sua coordenação, </w:t>
            </w:r>
            <w:r w:rsidR="00167265" w:rsidRPr="003426C5">
              <w:rPr>
                <w:b/>
                <w:sz w:val="22"/>
                <w:szCs w:val="22"/>
              </w:rPr>
              <w:t>supervisiona mento</w:t>
            </w:r>
            <w:r w:rsidRPr="003426C5">
              <w:rPr>
                <w:b/>
                <w:sz w:val="22"/>
                <w:szCs w:val="22"/>
              </w:rPr>
              <w:t xml:space="preserve"> e implementação, com abrangência à Planejamento e Orçamento; Administração Financeira; Controle Interno, Normalização e Fiscalização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Administração Geral; Administração de Receitas; Administração de Concessões e Comunicação Social.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Tecnologia da Informação; Ordenamento Territorial; Formação de Recursos Humanos;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A26CA" w:rsidRPr="003426C5" w:rsidTr="003426C5">
        <w:tblPrEx>
          <w:tblBorders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  <w:insideH w:val="single" w:sz="48" w:space="0" w:color="auto"/>
            <w:insideV w:val="single" w:sz="48" w:space="0" w:color="auto"/>
          </w:tblBorders>
        </w:tblPrEx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manutenção de atividades próprias municipais;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aumentar a capacidade de governar com efetividade;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limitar a ação do município àquelas funções que lhe são próprias, abrindo os                                                                  serviços competitivos para a propriedade publica não-municipal e a produção de bens e serviços para o mercado para a iniciativa privada.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alcançar a excelência na gestão de entidades que compõem a estrutura do município;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modernizar a administração burocrática, mediante uma política de carreiras, concursos anuais, treinamentos, uma efetiva administração salarial, </w:t>
            </w:r>
            <w:proofErr w:type="gramStart"/>
            <w:r w:rsidRPr="003426C5">
              <w:rPr>
                <w:b/>
                <w:sz w:val="22"/>
                <w:szCs w:val="22"/>
              </w:rPr>
              <w:t>ao mesmo tempo que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 se introduz no sistema burocrático uma cultura gerencial baseada na avaliação do desempenho;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aumentar a eficiência e a qualidade dos serviços sociais, atendendo melhor ao cidadão a um custo menor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- substituir a administração publica burocrática, rígida, voltada para o controle a priori dos processos, para a administração publica gerencial, baseado no controle a posteriori dos resultados e na competição administrada.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Construção/reconstrução/ampliação/reforma de prédio da Administração Publica Municipal.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automóveis, motocicletas e outros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moveis e equipamentos de informática e outros materiais permanentes;</w:t>
            </w:r>
          </w:p>
          <w:p w:rsidR="00B311B2" w:rsidRDefault="00B311B2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Default="00B311B2" w:rsidP="00B311B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5 - </w:t>
            </w:r>
            <w:r w:rsidRPr="003426C5">
              <w:rPr>
                <w:b/>
                <w:sz w:val="22"/>
                <w:szCs w:val="22"/>
              </w:rPr>
              <w:t xml:space="preserve">Aquisição de </w:t>
            </w:r>
            <w:r>
              <w:rPr>
                <w:b/>
                <w:sz w:val="22"/>
                <w:szCs w:val="22"/>
              </w:rPr>
              <w:t>i</w:t>
            </w:r>
            <w:r w:rsidRPr="003426C5">
              <w:rPr>
                <w:b/>
                <w:sz w:val="22"/>
                <w:szCs w:val="22"/>
              </w:rPr>
              <w:t>móveis</w:t>
            </w:r>
            <w:r>
              <w:rPr>
                <w:b/>
                <w:sz w:val="22"/>
                <w:szCs w:val="22"/>
              </w:rPr>
              <w:t>para construção do centro de convenções e evento</w:t>
            </w:r>
          </w:p>
          <w:p w:rsidR="00B311B2" w:rsidRDefault="00B311B2" w:rsidP="00B311B2">
            <w:pPr>
              <w:jc w:val="both"/>
              <w:rPr>
                <w:b/>
                <w:sz w:val="22"/>
                <w:szCs w:val="22"/>
              </w:rPr>
            </w:pPr>
          </w:p>
          <w:p w:rsidR="00B311B2" w:rsidRPr="003426C5" w:rsidRDefault="00B311B2" w:rsidP="00B311B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– Construção do centro de convenções de evento</w:t>
            </w:r>
          </w:p>
        </w:tc>
      </w:tr>
    </w:tbl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7B330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1D5222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7B3306" w:rsidP="007B330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</w:t>
      </w:r>
      <w:r w:rsidR="001D5222">
        <w:rPr>
          <w:b/>
          <w:sz w:val="22"/>
          <w:szCs w:val="22"/>
        </w:rPr>
        <w:t>Secretário de Administração</w:t>
      </w: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  – SEGURANÇA PUBLICA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desenvolvidas com vistas à manutenção da ordem publica, pela vigilância e defesa da integridade física e dos bens e patrimônio dos cidadãos abrangendo policiamento e defesa civil.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Garantir melhores condições de trabalho à Segurança Publica no âmbito Municipal, diretamente ou via convenio ou outros atos.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Fornecimento de alimentação a</w:t>
            </w:r>
            <w:r w:rsidR="00B311B2">
              <w:rPr>
                <w:b/>
                <w:sz w:val="22"/>
                <w:szCs w:val="22"/>
              </w:rPr>
              <w:t>os</w:t>
            </w:r>
            <w:r w:rsidRPr="003426C5">
              <w:rPr>
                <w:b/>
                <w:sz w:val="22"/>
                <w:szCs w:val="22"/>
              </w:rPr>
              <w:t xml:space="preserve"> detentos</w:t>
            </w:r>
            <w:r w:rsidR="00B311B2">
              <w:rPr>
                <w:b/>
                <w:sz w:val="22"/>
                <w:szCs w:val="22"/>
              </w:rPr>
              <w:t xml:space="preserve"> e policiais e servidores em plantão</w:t>
            </w:r>
            <w:r w:rsidRPr="003426C5">
              <w:rPr>
                <w:b/>
                <w:sz w:val="22"/>
                <w:szCs w:val="22"/>
              </w:rPr>
              <w:t>, combustível para viatura da Policia militar, bem como a manutenção do veiculo.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2 – Construção/reconstrução/ampliação/reforma de prédio e residências destinados à </w:t>
            </w:r>
            <w:r w:rsidRPr="003426C5">
              <w:rPr>
                <w:b/>
                <w:sz w:val="22"/>
                <w:szCs w:val="22"/>
              </w:rPr>
              <w:br/>
              <w:t>Segurança Publica.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6D59D9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CD4AC5" w:rsidRPr="00835B9C" w:rsidRDefault="00CD4AC5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Secretário de Administração</w:t>
      </w:r>
    </w:p>
    <w:p w:rsidR="006D59D9" w:rsidRDefault="006D59D9" w:rsidP="00AA26CA">
      <w:pPr>
        <w:jc w:val="both"/>
        <w:rPr>
          <w:b/>
          <w:sz w:val="22"/>
          <w:szCs w:val="22"/>
        </w:rPr>
      </w:pPr>
    </w:p>
    <w:p w:rsidR="006D59D9" w:rsidRDefault="006D59D9" w:rsidP="00AA26CA">
      <w:pPr>
        <w:jc w:val="both"/>
        <w:rPr>
          <w:b/>
          <w:sz w:val="22"/>
          <w:szCs w:val="22"/>
        </w:rPr>
      </w:pPr>
    </w:p>
    <w:p w:rsidR="006D59D9" w:rsidRDefault="006D59D9" w:rsidP="00AA26CA">
      <w:pPr>
        <w:jc w:val="both"/>
        <w:rPr>
          <w:b/>
          <w:sz w:val="22"/>
          <w:szCs w:val="22"/>
        </w:rPr>
      </w:pPr>
    </w:p>
    <w:p w:rsidR="006D59D9" w:rsidRDefault="006D59D9" w:rsidP="00AA26CA">
      <w:pPr>
        <w:jc w:val="both"/>
        <w:rPr>
          <w:b/>
          <w:sz w:val="22"/>
          <w:szCs w:val="22"/>
        </w:rPr>
      </w:pPr>
    </w:p>
    <w:p w:rsidR="006D59D9" w:rsidRDefault="006D59D9" w:rsidP="00AA26CA">
      <w:pPr>
        <w:jc w:val="both"/>
        <w:rPr>
          <w:b/>
          <w:sz w:val="22"/>
          <w:szCs w:val="22"/>
        </w:rPr>
      </w:pPr>
    </w:p>
    <w:p w:rsidR="006D59D9" w:rsidRDefault="006D59D9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ASSITENCIA SOCIAL GERAL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Agrega as ações voltadas para o bem estar social, por meio de medidas que objetivem o amparo e a proteção de pessoas ou grupos, e se destinem a diminuir ou evitar os desequilíbrios sociais, desenvolvendo atividades que atenda a assistência ao Idoso; Assistência ao Portador de Deficiência; Assistência a Criança e ao Adolescente e Assistência Comunitária geral.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Ampliar o atendimento às pessoas em situação de pobreza;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Atender e garantir, direta ou indiretamente, via convênios, o mínimo necessário as pessoas portadoras de deficiência física;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Atender e garantir, direta ou indiretamente via convênios, o mínimo necessário, as mulheres gestantes e as pessoas da 3ª idade;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Atender as mulheres em situação de violência domestica e risco social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Auxiliar e incrementar as Instituições Comunitária Financeira e o Sistema de Credito Popular;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Garantir a Renda Familiar Mínima, com implantação de Programas específicos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Expandir as ações de geração de emprego e renda, com o desenvolvimento de alternativas de iniciação e capacitação profissional (adultos e adolescentes), direta ou indiretamente, via convênios, bem como incentivar temporariamente as cooperativas de produção;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Expandir, implementar ações de doação de materiais de construção e outros para pessoas carentes;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Construir, ampliar, reformar a rede física de assistência social e de desenvolvimento comunitário;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</w:t>
            </w:r>
            <w:proofErr w:type="gramStart"/>
            <w:r w:rsidRPr="003426C5">
              <w:rPr>
                <w:b/>
                <w:sz w:val="22"/>
                <w:szCs w:val="22"/>
              </w:rPr>
              <w:t>Atender as crianças e aos adolescentes, priorizando os aspectos de educação, lazer, alimentação, habitação condigna e assistência medica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 preconizados nos estatuto da Criança e do Adolescente.    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Construção/reconstrução/ampliação/reforma de casas para carente.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Obras, instalações e equipamentos para atendimento às pessoas da 3ª idade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Obras, instalações e equipamentos para atendimento ao Estatuto da Criança e Adolescente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Obras, instalações e equip</w:t>
            </w:r>
            <w:r w:rsidR="00D13414">
              <w:rPr>
                <w:b/>
                <w:sz w:val="22"/>
                <w:szCs w:val="22"/>
              </w:rPr>
              <w:t>amentos de horta</w:t>
            </w:r>
            <w:r w:rsidRPr="003426C5">
              <w:rPr>
                <w:b/>
                <w:sz w:val="22"/>
                <w:szCs w:val="22"/>
              </w:rPr>
              <w:t xml:space="preserve"> e lavoura comunitária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6 – Obras, instalações e equipamentos de clube social comunitário. 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7 – Construção/reconstrução/ampliação/reforma de prédios destinados à Assistência Social,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8 – Aquisição de automóveis e outros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9 – Aquisição de moveis e equipamentos de informática e outros materiais permanentes;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10– Aquisição de imóveis para atividades de assistência social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1D5222" w:rsidRDefault="001D5222" w:rsidP="009811CC">
      <w:pPr>
        <w:spacing w:line="360" w:lineRule="auto"/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Secretário de Administração</w:t>
      </w: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8978"/>
      </w:tblGrid>
      <w:tr w:rsidR="00AA26CA" w:rsidRPr="003426C5" w:rsidTr="003426C5">
        <w:tc>
          <w:tcPr>
            <w:tcW w:w="897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PREVIDENCIA SOCIAL GERAL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destinadas a fazer à necessidade de transferir renda aos cidadãos que sofrem privação temporária de capacidade de prover seu próprio sustento, concedendo-lhes benefícios previdenciários por motivo de invalidez, doença, tratamento medico, acidente de trabalho, idade avançada, numero elevado de dependentes, viuvez e orfandade, implementando atividades que vise atender a Previdência Básica; Previdência do Regime Estatutário, Previdência Complementar e Previdência Especial.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8978"/>
      </w:tblGrid>
      <w:tr w:rsidR="00AA26CA" w:rsidRPr="003426C5" w:rsidTr="003426C5">
        <w:tc>
          <w:tcPr>
            <w:tcW w:w="897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Implementar ações que visem atingir o equilíbrio econômico-financeiro do Fundo de Seguridade do Servidor Municipal;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Criar condições para implantação de uma política de previdência social municipal;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Parcelamento e amortização de dividas de contribuições previdência diversas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Prestar assistência medica, hospitalar, odontológica, psicológica, social e cidadã aos servidores públicos municipais.</w:t>
            </w:r>
          </w:p>
          <w:p w:rsidR="00B311B2" w:rsidRPr="003426C5" w:rsidRDefault="00B311B2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- Contratação de serviços em telefonia e locação de imóvel para funcionamento do fundo de previdência </w:t>
            </w:r>
          </w:p>
          <w:p w:rsidR="00AA26CA" w:rsidRPr="003426C5" w:rsidRDefault="00AA26CA" w:rsidP="0016726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Secretário de Administração</w:t>
      </w: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1D5222" w:rsidRDefault="001D5222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8978"/>
      </w:tblGrid>
      <w:tr w:rsidR="00AA26CA" w:rsidRPr="003426C5" w:rsidTr="003426C5">
        <w:tc>
          <w:tcPr>
            <w:tcW w:w="897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  – ASSISTENCIA A SAUDE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Conjunto de ações governamentais destinadas a atender as necessidades e promover a melhorias das condições do estado de saúde da população, desenvolvendo atividade que vise atender a Atenção Básica; Assistência Hospitalar e Ambulatória; Suporte Profilático e Terapêutico; Vigilância </w:t>
            </w:r>
            <w:proofErr w:type="gramStart"/>
            <w:r w:rsidRPr="003426C5">
              <w:rPr>
                <w:b/>
                <w:sz w:val="22"/>
                <w:szCs w:val="22"/>
              </w:rPr>
              <w:t>Sanitária ;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 Vigilância Epidemiológica; Alimentação e Nutrição.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8978"/>
      </w:tblGrid>
      <w:tr w:rsidR="00AA26CA" w:rsidRPr="003426C5" w:rsidTr="003426C5">
        <w:tc>
          <w:tcPr>
            <w:tcW w:w="897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 - Consolidação do fundo municipal de Saúde.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Prestar assistência integral à saúde da população, visando a redução da </w:t>
            </w:r>
            <w:proofErr w:type="spellStart"/>
            <w:r w:rsidRPr="003426C5">
              <w:rPr>
                <w:b/>
                <w:sz w:val="22"/>
                <w:szCs w:val="22"/>
              </w:rPr>
              <w:t>morbi-mortalidade</w:t>
            </w:r>
            <w:proofErr w:type="spellEnd"/>
            <w:r w:rsidRPr="003426C5">
              <w:rPr>
                <w:b/>
                <w:sz w:val="22"/>
                <w:szCs w:val="22"/>
              </w:rPr>
              <w:t xml:space="preserve"> por causas relacionados de gênero, geração, raça e etnia, com assistência medica domiciliar a famílias carentes;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Assistência Farmacêutica;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Coordenar a política de saúde do Município estabelecendo uma política de inclusão social e promoção da qualidade de vida da população;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Construir uma vigilância de saúde integrada, articulando as ações individuais e coletivas;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Ampliar o acesso e qualidade no atendimento da população através da continuidade do processo de municipalização do setor de saúde;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Manutenção dos programas FUNASA, PSF, DENGUE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e outros.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- Promover a descentralização das ações e dos serviços de saúde através de distritos sanitários;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 - Reforçar as ações de vigilância Epidemiológica com a implantação de núcleos de vigilância em distritos sanitários e em serviços sentinelas;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 - Implementar sistema de informações integrado, que forneça subsidio para o planejamento, gerenciamento e intervenção no setor de saúde.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 - Incentivar a organização de centro de estudos e pesquisa operacional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lastRenderedPageBreak/>
              <w:t xml:space="preserve">         - Construir, ampliar, reformar, manter, aparelhar e informatizar s Unidades de Saúde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 - Contratação de equipe medica;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  - Aquisição de remédios e serviços laboratoriais para sociedade;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 / reforma / reconstrução / ampliação de prédio do sistema Saúde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Obras, instalações e equipamentos para atividades de saúde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automóveis e outros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Aquisição 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6 – Aquisição de imóveis para atividades de Saúde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Secretário de Administração</w:t>
      </w: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1730DA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PROGRAMA:</w:t>
            </w:r>
            <w:proofErr w:type="gramStart"/>
            <w:r>
              <w:rPr>
                <w:b/>
                <w:sz w:val="22"/>
                <w:szCs w:val="22"/>
              </w:rPr>
              <w:t xml:space="preserve"> </w:t>
            </w:r>
            <w:r w:rsidR="00AA26CA" w:rsidRPr="003426C5"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AA26CA" w:rsidRPr="003426C5">
              <w:rPr>
                <w:b/>
                <w:sz w:val="22"/>
                <w:szCs w:val="22"/>
              </w:rPr>
              <w:t>– DESENVOLVIMENTO DA EDUCAÇÃO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voltada a formação intelectual, moral, social, cívica e profissional do individuo, preparando-o para o exercício consciente da cidadania, habilitando-o para uma participação eficaz no processo de desenvolvimento econômico e social, desenvolvendo atividades que visem prioritariamente o atendimento ao Ensino Fundamental e ao Ensino Médio; proporcionar ações de atendimento, Ensino Profissional; Ensino Superior; Educação Infantil; Educação de Jovens e Adultos e Educação Especial.</w:t>
            </w: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Garantir o atendimento educativo de qualidade as crianças de 0 a 6 anos de idades dos Centro Municipais de Educação.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Garantir condições adequadas para o oferecimento de um ensino de qualidade, em Unidades próprias e conveniadas de Pré-escolar, atendendo a expansão da Rede própria, bem como municipalizar o atendimento desta modalidade de ensino;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Expandir, ampliar, reformar e manter a rede física educacional, garantindo a qualidade do atendimento as crianças;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Assegurar a qualidade do Ensino Fundamental e valorizar o trabalho da área de educação;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Apoio financeiro e técnico para as festividades tradicionais;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Viabilizar condições apropriadas para a implantação com eficiência e eficácia da Educação de jovens e adultos;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Criação e implantação do plano de carreia do Magistério;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Oferecer atendimento aos alunos de portadores de necessidades especiais, em escolas de </w:t>
            </w:r>
            <w:r w:rsidR="001D5222" w:rsidRPr="003426C5">
              <w:rPr>
                <w:b/>
                <w:sz w:val="22"/>
                <w:szCs w:val="22"/>
              </w:rPr>
              <w:t>ensino</w:t>
            </w:r>
            <w:r w:rsidRPr="003426C5">
              <w:rPr>
                <w:b/>
                <w:sz w:val="22"/>
                <w:szCs w:val="22"/>
              </w:rPr>
              <w:t xml:space="preserve"> regular e escolas especiais;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Implementar o Programa de Merenda Escolar para o atendimento aos alunos da Rede Municipal de Ensino e as crianças dos Centros Municipais de Educação Infantil;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Qualificar e atualizar os professores e especialistas em educação que atuam no ensino fundamental da rede municipal e demais funcionários da educação;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lastRenderedPageBreak/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Detectar e sanar problemas clínicos, odontológicos e psicológicos, que interfiram na saúde e no processo de ensino-aprendizagem do escolar;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Expandir, ampliar, reformar, as redes físicas educacional, visando garantir </w:t>
            </w:r>
            <w:proofErr w:type="gramStart"/>
            <w:r w:rsidRPr="003426C5">
              <w:rPr>
                <w:b/>
                <w:sz w:val="22"/>
                <w:szCs w:val="22"/>
              </w:rPr>
              <w:t>a qualidade do atendimento as crianças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, aos jovens e adultos do ensino através de estruturas físicas adequadas.    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Construção/reconstrução/ampliação/reforma de Unidades Escolares.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Obras, instalações e equipamentos para atividades de Educação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automóveis e outros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Aquisição 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6 – Aquisição de imóveis destinados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a atividades de Educação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7 – Aquisição de aparelhos de áudio e vídeo para Educação Municipal 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8 – Construção de pontos de ônibus na zona rural;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Default="001D5222" w:rsidP="001D5222">
      <w:pPr>
        <w:jc w:val="center"/>
        <w:rPr>
          <w:b/>
          <w:sz w:val="22"/>
          <w:szCs w:val="22"/>
        </w:rPr>
      </w:pPr>
    </w:p>
    <w:p w:rsidR="001D5222" w:rsidRPr="00835B9C" w:rsidRDefault="001D5222" w:rsidP="001D52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Secretário de Administração</w:t>
      </w: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1D5222" w:rsidRDefault="001D5222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DIFUSÃO CULTURAL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Conjunto de ações governamentais que visem o desenvolvimento, a difusão e a preservado do conhecimento adquirido e acumulado ao longo da historia da humanidade, bem como ampliar e </w:t>
            </w:r>
            <w:r w:rsidR="00167265" w:rsidRPr="003426C5">
              <w:rPr>
                <w:b/>
                <w:sz w:val="22"/>
                <w:szCs w:val="22"/>
              </w:rPr>
              <w:t>auxiliar</w:t>
            </w:r>
            <w:r w:rsidRPr="003426C5">
              <w:rPr>
                <w:b/>
                <w:sz w:val="22"/>
                <w:szCs w:val="22"/>
              </w:rPr>
              <w:t xml:space="preserve"> na continuação das ações da cultura regional.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Estimular à criação, produção e difusão das atividades artísticas e culturais;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Implantação e implementação de bibliotecas no </w:t>
            </w:r>
            <w:r w:rsidR="00FD6046" w:rsidRPr="003426C5">
              <w:rPr>
                <w:b/>
                <w:sz w:val="22"/>
                <w:szCs w:val="22"/>
              </w:rPr>
              <w:t>Município</w:t>
            </w:r>
            <w:r w:rsidRPr="003426C5">
              <w:rPr>
                <w:b/>
                <w:sz w:val="22"/>
                <w:szCs w:val="22"/>
              </w:rPr>
              <w:t>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Implementar ações culturais;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Auxilio financeiro para desenvolvimento cultura da região;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promoção da pecuária da cidade;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Promover eventos, shows, festivais, debates, exposições, apresentações, seminários, palestras e feiras;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Formar agentes municipais de cultura, implementar o incentivo a cultura;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Construção/reconstrução/ampliação/reforma de Unidades destinados a Cultura;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Obras, instalações e equipamentos para atividades de Difusão Cultural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automóveis e outros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Aquisição e moveis e equipamentos de informática e outros materiais permanentes;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6 – Aquisição de imóveis destinados a atividades de Difusão Cultural Municipal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3F5F45" w:rsidRPr="00835B9C" w:rsidRDefault="003F5F45" w:rsidP="00D63191">
      <w:pPr>
        <w:rPr>
          <w:b/>
          <w:sz w:val="22"/>
          <w:szCs w:val="22"/>
        </w:rPr>
      </w:pPr>
    </w:p>
    <w:p w:rsidR="00FD6046" w:rsidRDefault="00D63191" w:rsidP="00D6319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3F5F45" w:rsidRDefault="003F5F45" w:rsidP="003F5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Pr="00835B9C" w:rsidRDefault="00D63191" w:rsidP="00D6319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</w:t>
      </w:r>
      <w:r w:rsidR="003F5F45">
        <w:rPr>
          <w:b/>
          <w:sz w:val="22"/>
          <w:szCs w:val="22"/>
        </w:rPr>
        <w:t>S</w:t>
      </w:r>
      <w:r w:rsidR="00FD6046">
        <w:rPr>
          <w:b/>
          <w:sz w:val="22"/>
          <w:szCs w:val="22"/>
        </w:rPr>
        <w:t>ecretaria de Administração</w:t>
      </w:r>
    </w:p>
    <w:p w:rsidR="00FD6046" w:rsidRDefault="00FD6046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URBANISMO E DESENVOLVIMENTO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com o objetivo de aperfeiçoar o processo de urbanização, estabelecendo uma estrutura de cidades capaz de servir aos objetivos do crescimento econômico e, ao mesmo tempo, oferecer a necessária qualidade de vida a população, desenvolvendo atividades que atenda a Infra-Estrutura Urbana e Serviços Urbanos.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Fiscalizar o cumprimento da legislação municipal relacionada com loteamento, uso e ocupação do solo, edificações, meio ambiente (água, ar e solo), costumes, atividades econômicas e posturas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Expandir adequar e qualificar os serviços de limpeza urbana alcançando padrões aceitáveis de higiene, com a limpeza de vias publicas e a destinação do lixo, expandir, diferenciar e melhorar a iluminação publica; expandir e manter as placas de endereçamento de ruas e avenidas; expandir e manter as áreas verdes do município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Expandir, manter, adequar e qualificar os serviços de manutenção de logradouros, parques, praças, jardins, cemitérios, iluminação publica e outros;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Planejamento urbano;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3 – Obras, instalações e equipamentos da atividade de utilidade </w:t>
            </w:r>
            <w:proofErr w:type="gramStart"/>
            <w:r w:rsidRPr="003426C5">
              <w:rPr>
                <w:b/>
                <w:sz w:val="22"/>
                <w:szCs w:val="22"/>
              </w:rPr>
              <w:t>publica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 do Município;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Obras, instalações e equipamentos de praças, parques, jardins e arborização de vias urbanas;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Obras, instalações e equipamentos de abastecimento d’água;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6 – Obras, instalações e equipamentos de esgoto sanitário;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7 – Obras, instalações e equipamentos de esgoto pluvial;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8 – Obras, instalações e equipamentos de calcamento e pavimentação;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9 – Obras, instalações e equipamentos de calçadas, meios-fios e sarjetas;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10 – Obras, instalações e equipamentos de infra-estrutura e melhorias urbanas;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lastRenderedPageBreak/>
              <w:t>11 – Obras, instalações de sinalizações de vias publicas;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12 – Obras, instalações de banheiros públicos na cidade;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13 – Obras e equipamentos de combate a erosão;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14 – Obras, instalações e equipamentos de aterro sanitário;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15 – Obras, instalações e equipamentos de atividades de destinação de lixo;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16 – Aquisição de automóveis e outros veículos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17 – Aquisição de imóveis destinados a Programa Urbanismo e Desenvolvimento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18 – Aquisição 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FD6046" w:rsidRDefault="00FD6046" w:rsidP="003F5F45">
      <w:pPr>
        <w:spacing w:line="360" w:lineRule="auto"/>
        <w:jc w:val="center"/>
        <w:rPr>
          <w:b/>
          <w:sz w:val="22"/>
          <w:szCs w:val="22"/>
        </w:rPr>
      </w:pPr>
    </w:p>
    <w:p w:rsidR="003F5F45" w:rsidRDefault="003F5F45" w:rsidP="003F5F45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FD6046" w:rsidRDefault="00FD6046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Default="003F5F45" w:rsidP="003F5F45">
      <w:pPr>
        <w:jc w:val="center"/>
        <w:rPr>
          <w:b/>
          <w:sz w:val="22"/>
          <w:szCs w:val="22"/>
        </w:rPr>
      </w:pPr>
    </w:p>
    <w:p w:rsidR="003F5F45" w:rsidRPr="00835B9C" w:rsidRDefault="00FD6046" w:rsidP="003F5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Secretario de administração </w:t>
      </w: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MELHORIA DE CONDIÇÕES DE HABITAÇOES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destinada a promover, incentivar e apoiar políticas de cobertura do déficit habitacional do pais e de melhoria das condições de moradia da população, com abrangência à habitação rural e habitação urbana.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Proporcionar condições dignas de moradia à população que dela necessita;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Viabilizar melhorias das condições de habitação da população rural e urbana;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Firmar parcerias com associações e cooperativas para urbanização e construção de moradias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Obras, instalações e equipamentos de habitações Rurais;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Obras, instalações e equipamentos de habitações Urbanas;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imóveis destinados habitação;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Aquisição 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Pr="00835B9C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Secretario de administração </w:t>
      </w: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  – SANEAMENTO BASICO URBANO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que visam o abastecimento de água de boa qualidade às populações, a destinação final dos esgotos domésticos e despejos industriais e a melhoria das condições sanitárias das comunidades.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Proporcionar ações voltadas para o planejamento, instalação, construção e melhoria, operação, manutenção e controle de qualidade de sistemas de abastecimentos de água potável e de tratamento de esgotos sanitários e despejos industriais;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Melhoria do nível de higiene publica, incluindo o controle de regiões e logradores insalubres de possíveis focos de problemas atentatórios à saúde publica;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Obras, instalações e equipamentos de Saneamento;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D13414" w:rsidRDefault="00D13414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Pr="00835B9C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Secretario de administração </w:t>
      </w:r>
    </w:p>
    <w:p w:rsidR="00FD6046" w:rsidRDefault="00FD6046" w:rsidP="00FD6046">
      <w:pPr>
        <w:jc w:val="both"/>
        <w:rPr>
          <w:b/>
          <w:sz w:val="22"/>
          <w:szCs w:val="22"/>
        </w:rPr>
      </w:pPr>
    </w:p>
    <w:p w:rsidR="00FD6046" w:rsidRDefault="00FD6046" w:rsidP="00FD6046">
      <w:pPr>
        <w:jc w:val="both"/>
        <w:rPr>
          <w:b/>
          <w:sz w:val="22"/>
          <w:szCs w:val="22"/>
        </w:rPr>
      </w:pPr>
    </w:p>
    <w:p w:rsidR="00FD6046" w:rsidRDefault="00FD6046" w:rsidP="00FD6046">
      <w:pPr>
        <w:jc w:val="both"/>
        <w:rPr>
          <w:b/>
          <w:sz w:val="22"/>
          <w:szCs w:val="22"/>
        </w:rPr>
      </w:pPr>
    </w:p>
    <w:p w:rsidR="00FD6046" w:rsidRDefault="00FD6046" w:rsidP="00FD6046">
      <w:pPr>
        <w:jc w:val="both"/>
        <w:rPr>
          <w:b/>
          <w:sz w:val="22"/>
          <w:szCs w:val="22"/>
        </w:rPr>
      </w:pPr>
    </w:p>
    <w:p w:rsidR="003F5F45" w:rsidRDefault="003F5F45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DESENVOLVIMENTO DA POLITICA DE GESTÃO AMBIENTAL</w:t>
            </w:r>
          </w:p>
          <w:p w:rsidR="00AA26CA" w:rsidRPr="003426C5" w:rsidRDefault="00AA26CA" w:rsidP="003F5F4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Conjunto de ações governamentais desenvolvidas para a proteção de recursos naturais, monitoramento por meio de levantamentos sistemáticos de dados </w:t>
            </w:r>
            <w:proofErr w:type="spellStart"/>
            <w:r w:rsidRPr="003426C5">
              <w:rPr>
                <w:b/>
                <w:sz w:val="22"/>
                <w:szCs w:val="22"/>
              </w:rPr>
              <w:t>metereologicos</w:t>
            </w:r>
            <w:proofErr w:type="spellEnd"/>
            <w:r w:rsidRPr="003426C5">
              <w:rPr>
                <w:b/>
                <w:sz w:val="22"/>
                <w:szCs w:val="22"/>
              </w:rPr>
              <w:t>, astronômicos e geofísicos, e controle das condições ambientais visando a preservação e conservação ambiental; controle ambiental; recuperação de área de degradadas recursos hídricos.</w:t>
            </w:r>
          </w:p>
        </w:tc>
      </w:tr>
      <w:tr w:rsidR="00AA26CA" w:rsidRPr="003426C5" w:rsidTr="003426C5">
        <w:tblPrEx>
          <w:tblBorders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  <w:insideH w:val="single" w:sz="48" w:space="0" w:color="auto"/>
            <w:insideV w:val="single" w:sz="48" w:space="0" w:color="auto"/>
          </w:tblBorders>
        </w:tblPrEx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Efetivar e implantar programas de gestão ambiental com o envolvimento e sensibilização dos diversos segmentos da sociedade para a implantação de um modelo de gestão publica visando a melhoria da vida ambiental;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Incentivar a criação de cooperativas de coleta e reciclagem de lixo;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Incentivar a produção de hortas comunitárias;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Viabilizar a política de preservação e recuperação de áreas verdes;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Viabilizar a revitalização urbano-ambiental do Município;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Ampliar a pratica de coleta seletiva de resíduos sólidos juntos as escolas municipais, estaduais e aos órgãos da administração publica;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Cadastrar e monitorar as industrias e os empreendimentos com alto potencial poluidor / </w:t>
            </w:r>
            <w:proofErr w:type="spellStart"/>
            <w:r w:rsidR="00FD6046" w:rsidRPr="003426C5">
              <w:rPr>
                <w:b/>
                <w:sz w:val="22"/>
                <w:szCs w:val="22"/>
              </w:rPr>
              <w:t>degrado</w:t>
            </w:r>
            <w:r w:rsidR="00FD6046">
              <w:rPr>
                <w:b/>
                <w:sz w:val="22"/>
                <w:szCs w:val="22"/>
              </w:rPr>
              <w:t>r</w:t>
            </w:r>
            <w:proofErr w:type="spellEnd"/>
            <w:r w:rsidRPr="003426C5">
              <w:rPr>
                <w:b/>
                <w:sz w:val="22"/>
                <w:szCs w:val="22"/>
              </w:rPr>
              <w:t>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Implantar sistema de controle a atividade de poluição de resíduos sólidos, sonora e hídrica;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Construir, expandir, ampliar, urbanizar, recuperar e manter bosques, parques e áreas verdes do município, bem como recuperar os equipamentos de lazer e recreação destas áreas;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Implantar, expandir, ampliar viveiro de semente e mudas;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2 – Obras, instalações e equipamentos de proteção e preservação do </w:t>
            </w:r>
            <w:r w:rsidR="00167265" w:rsidRPr="003426C5">
              <w:rPr>
                <w:b/>
                <w:sz w:val="22"/>
                <w:szCs w:val="22"/>
              </w:rPr>
              <w:t>Ecossistema</w:t>
            </w:r>
            <w:r w:rsidRPr="003426C5">
              <w:rPr>
                <w:b/>
                <w:sz w:val="22"/>
                <w:szCs w:val="22"/>
              </w:rPr>
              <w:t>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imóveis destinados ao setor de gestão ambiental;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e moveis e equipamentos de informática e outros materiais permanentes</w:t>
            </w:r>
          </w:p>
          <w:p w:rsidR="00B311B2" w:rsidRDefault="00B311B2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B311B2" w:rsidRDefault="00B311B2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– Obras na recuperação de nascente;</w:t>
            </w:r>
          </w:p>
          <w:p w:rsidR="00B311B2" w:rsidRDefault="00B311B2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B311B2" w:rsidRPr="003426C5" w:rsidRDefault="00B311B2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– Aquisição de mudas nativas para doação;</w:t>
            </w:r>
          </w:p>
          <w:p w:rsidR="00AA26CA" w:rsidRPr="003426C5" w:rsidRDefault="00AA26CA" w:rsidP="00FD6046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FD6046" w:rsidRDefault="00FD6046" w:rsidP="00D63191">
      <w:pPr>
        <w:rPr>
          <w:b/>
          <w:sz w:val="22"/>
          <w:szCs w:val="22"/>
        </w:rPr>
      </w:pPr>
    </w:p>
    <w:p w:rsidR="00FD6046" w:rsidRPr="00835B9C" w:rsidRDefault="00FD6046" w:rsidP="003F5F45">
      <w:pPr>
        <w:jc w:val="center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  – EXTENSÃO E COOPERATIVA RURAL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desenvolvidas para promover, incentivar e supervisionar a produção agrícola e pecuária, com o emprego de técnicas que possibilitam conjugar maior produtividade com melhoria da qualidade. Inclui, ainda, as ações destinadas a garantir o abastecimento de produtos agropecuários e de incentivo ao cooperativismo rural, abrangendo atividades tais como Promoção da Produção Vegetal; Promoção da Produção Animal; Defesa Sanitária Vegetal; Defesa Sanitária Animal; Abastecimento; Extensão Rural e Irrigação.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Dinamizar o atendimento aos pequenos e médios produtores do Município;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Estimular o desenvolvimento de atividades produtivas de caráter complementar ao abastecimento da cidade, tais como hortifrutigranjeiros, criação de animais de pequeno porte e agropecuária em geral;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- Articulação com a produção artesanal;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Promoção Agropecuária;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Compra e Transporte de Calcário, adubos e demais produtos agrícolas para pequeno e médio produtor;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Obras, instalações e equipamentos de Agricultura e Pecuária;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imóveis destinados a Agricultura e Pecuária;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Construção de galpões para bovino e eqüino no parque de exposição;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6 – Ampliação da Rede Elétrica na zona rural;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3F5F45" w:rsidRPr="00835B9C" w:rsidRDefault="003F5F45" w:rsidP="00D63191">
      <w:pPr>
        <w:rPr>
          <w:b/>
          <w:sz w:val="22"/>
          <w:szCs w:val="22"/>
        </w:rPr>
      </w:pPr>
    </w:p>
    <w:p w:rsidR="00FD6046" w:rsidRDefault="00D63191" w:rsidP="00D6319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FD6046" w:rsidRDefault="00FD6046" w:rsidP="00D631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</w:t>
      </w:r>
      <w:r w:rsidR="00D63191">
        <w:rPr>
          <w:b/>
          <w:sz w:val="22"/>
          <w:szCs w:val="22"/>
        </w:rPr>
        <w:t>troladoria Interna do Município</w:t>
      </w:r>
    </w:p>
    <w:p w:rsidR="00FD6046" w:rsidRPr="00835B9C" w:rsidRDefault="00D63191" w:rsidP="00D6319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</w:t>
      </w:r>
      <w:r w:rsidR="00FD6046">
        <w:rPr>
          <w:b/>
          <w:sz w:val="22"/>
          <w:szCs w:val="22"/>
        </w:rPr>
        <w:t xml:space="preserve">Secretario de administração </w:t>
      </w:r>
    </w:p>
    <w:p w:rsidR="00AA26CA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DESENVOLVIMENTO MUNICIPAL DA INDUSTRIA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governamentais desenvolvidas no sentido de planejar e promover a expansão do parque industrial do Município, seja através da iniciativa privada ou da participação do governo no capital de empresas industriais, abrangendo as atividades de promoção Industrial e Produção industrial.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Fomentar as atividades Industriais, articuladas com a defesa da qualidade de vida, geração de emprego e renda, acesso a produtos de qualidade;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Fomentar o </w:t>
            </w:r>
            <w:r w:rsidR="00167265" w:rsidRPr="003426C5">
              <w:rPr>
                <w:b/>
                <w:sz w:val="22"/>
                <w:szCs w:val="22"/>
              </w:rPr>
              <w:t>agronegócio</w:t>
            </w:r>
            <w:r w:rsidRPr="003426C5">
              <w:rPr>
                <w:b/>
                <w:sz w:val="22"/>
                <w:szCs w:val="22"/>
              </w:rPr>
              <w:t>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Ampliar as ações de abastecimento alimentar;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Incentivar a produção cientifica e tecnológica acerca da realidade </w:t>
            </w:r>
            <w:r w:rsidR="00167265" w:rsidRPr="003426C5">
              <w:rPr>
                <w:b/>
                <w:sz w:val="22"/>
                <w:szCs w:val="22"/>
              </w:rPr>
              <w:t>econômico</w:t>
            </w:r>
            <w:r w:rsidRPr="003426C5">
              <w:rPr>
                <w:b/>
                <w:sz w:val="22"/>
                <w:szCs w:val="22"/>
              </w:rPr>
              <w:t>-social do Município;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2 – Obras, instalações e equipamentos de </w:t>
            </w:r>
            <w:proofErr w:type="gramStart"/>
            <w:r w:rsidRPr="003426C5">
              <w:rPr>
                <w:b/>
                <w:sz w:val="22"/>
                <w:szCs w:val="22"/>
              </w:rPr>
              <w:t>Industria</w:t>
            </w:r>
            <w:proofErr w:type="gramEnd"/>
            <w:r w:rsidRPr="003426C5">
              <w:rPr>
                <w:b/>
                <w:sz w:val="22"/>
                <w:szCs w:val="22"/>
              </w:rPr>
              <w:t>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imóveis destinados a implantação e ampliação do Distrito Industrial;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e moveis e equipamentos de informática e outros materiais permanentes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AA26CA" w:rsidRDefault="00AA26CA" w:rsidP="00AA26CA">
      <w:pPr>
        <w:jc w:val="both"/>
        <w:rPr>
          <w:b/>
          <w:sz w:val="22"/>
          <w:szCs w:val="22"/>
        </w:rPr>
      </w:pPr>
    </w:p>
    <w:p w:rsidR="003F5F45" w:rsidRPr="00835B9C" w:rsidRDefault="003F5F45" w:rsidP="003F5F45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DD1E1A">
      <w:pPr>
        <w:rPr>
          <w:b/>
          <w:sz w:val="22"/>
          <w:szCs w:val="22"/>
        </w:rPr>
      </w:pPr>
    </w:p>
    <w:p w:rsidR="00FD6046" w:rsidRPr="00835B9C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Secretario de administração </w:t>
      </w:r>
    </w:p>
    <w:p w:rsidR="00FD6046" w:rsidRDefault="00FD6046" w:rsidP="00FD6046">
      <w:pPr>
        <w:jc w:val="both"/>
        <w:rPr>
          <w:b/>
          <w:sz w:val="22"/>
          <w:szCs w:val="22"/>
        </w:rPr>
      </w:pPr>
    </w:p>
    <w:p w:rsidR="00BA659B" w:rsidRDefault="00BA659B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1730DA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PROGRAMA: </w:t>
            </w:r>
            <w:r w:rsidR="00AA26CA" w:rsidRPr="003426C5">
              <w:rPr>
                <w:b/>
                <w:sz w:val="22"/>
                <w:szCs w:val="22"/>
              </w:rPr>
              <w:t xml:space="preserve"> – GESTÃO DA POLITICA DE TRANSPORTE</w:t>
            </w:r>
          </w:p>
          <w:p w:rsidR="00AA26CA" w:rsidRPr="003426C5" w:rsidRDefault="00AA26CA" w:rsidP="003F5F4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destinadas ao planejamento, coordenação e controle, implantação, manutenção da infra-estrutura e serviços relacionados com os diverso</w:t>
            </w:r>
            <w:r w:rsidR="00FD6046">
              <w:rPr>
                <w:b/>
                <w:sz w:val="22"/>
                <w:szCs w:val="22"/>
              </w:rPr>
              <w:t>s</w:t>
            </w:r>
            <w:r w:rsidRPr="003426C5">
              <w:rPr>
                <w:b/>
                <w:sz w:val="22"/>
                <w:szCs w:val="22"/>
              </w:rPr>
              <w:t xml:space="preserve"> meios de transportes, abrangendo as atividades de Transporte Aéreo e Transporte Rodoviários.</w:t>
            </w: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Pavimentar e conservar estradas vicinais diretamente ou via convênios;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Controlar e combater erosões;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Manutenção das atividades de transporte em geral, com atenção em especial ao transporte escolar;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Obras, instalações e equipamentos no setor de transporte Municipal;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Aquisição de Equipamentos, Maquinas e Motores;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 – Aquisição de Automóveis e outros veículos;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Aquisição de móveis;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6– Outros Equipamentos materiais permanentes;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7 – Aquisição de veículos, maquinas e equipamentos através de subscrição de cotas de consórcios; 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8 – Obras e Instalações de pontes, mata-burros, bueiros, esgotos e pontilhões;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09 – Obras e instalações de terminais rodoviários;</w:t>
            </w:r>
          </w:p>
          <w:p w:rsidR="00AA26CA" w:rsidRPr="003426C5" w:rsidRDefault="00AA26CA" w:rsidP="00FD6046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FD6046" w:rsidRDefault="00FD6046" w:rsidP="00AA26CA">
      <w:pPr>
        <w:jc w:val="both"/>
        <w:rPr>
          <w:b/>
          <w:sz w:val="22"/>
          <w:szCs w:val="22"/>
        </w:rPr>
      </w:pPr>
    </w:p>
    <w:p w:rsidR="00CD4AC5" w:rsidRDefault="00CD4AC5" w:rsidP="00AA26CA">
      <w:pPr>
        <w:jc w:val="both"/>
        <w:rPr>
          <w:b/>
          <w:sz w:val="22"/>
          <w:szCs w:val="22"/>
        </w:rPr>
      </w:pPr>
    </w:p>
    <w:p w:rsidR="00FD6046" w:rsidRDefault="00FD6046" w:rsidP="00D6319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Prefeito </w:t>
      </w:r>
      <w:r w:rsidR="00D63191">
        <w:rPr>
          <w:b/>
          <w:sz w:val="22"/>
          <w:szCs w:val="22"/>
        </w:rPr>
        <w:t>Municipal</w:t>
      </w:r>
    </w:p>
    <w:p w:rsidR="00FD6046" w:rsidRDefault="00FD6046" w:rsidP="00FD6046">
      <w:pPr>
        <w:jc w:val="center"/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FD6046" w:rsidRDefault="00FD6046" w:rsidP="00D63191">
      <w:pPr>
        <w:rPr>
          <w:b/>
          <w:sz w:val="22"/>
          <w:szCs w:val="22"/>
        </w:rPr>
      </w:pPr>
    </w:p>
    <w:p w:rsidR="00FD6046" w:rsidRPr="00835B9C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Secretario de administração </w:t>
      </w:r>
    </w:p>
    <w:p w:rsidR="00FD6046" w:rsidRDefault="00FD6046" w:rsidP="00FD6046">
      <w:pPr>
        <w:jc w:val="both"/>
        <w:rPr>
          <w:b/>
          <w:sz w:val="22"/>
          <w:szCs w:val="22"/>
        </w:rPr>
      </w:pPr>
    </w:p>
    <w:p w:rsidR="00FD6046" w:rsidRDefault="00FD6046" w:rsidP="00FD6046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 DESPORTO E LAZER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que visam o desenvolvimento dos esportes, da recreação e das aptidões físicas dos indivíduos, com abrangência as atividades de desporto de rendimentos; desporto comunitário e lazer.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Difusão da pratica de atividades esportiva;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Viabilização de novas fontes internas de recursos para o desenvolvimento do desporto;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Promoção de iniciativas que permitam a integração da criança, do adolescente, da pessoa portadora de deficiência e do idoso em pratica desportiva;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Incentivo ao associativismo desportivo comunitário;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Apoio a programas de capacitação de recursos humanos na área;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Promover eventos, Shows, festivais, debates, exposições, apresentações, seminários, palestras e feiras;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Construir, expandir, ampliar, urbanizar, equipar, </w:t>
            </w:r>
            <w:proofErr w:type="gramStart"/>
            <w:r w:rsidRPr="003426C5">
              <w:rPr>
                <w:b/>
                <w:sz w:val="22"/>
                <w:szCs w:val="22"/>
              </w:rPr>
              <w:t>recuperar,</w:t>
            </w:r>
            <w:proofErr w:type="gramEnd"/>
            <w:r w:rsidRPr="003426C5">
              <w:rPr>
                <w:b/>
                <w:sz w:val="22"/>
                <w:szCs w:val="22"/>
              </w:rPr>
              <w:t>e manter parques recreativos e desportivos que possam ser usufruídos pela população em geral;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Obras, instalações e equipamentos de atividades de Desporto e Lazer;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3 – Aquisição de imóveis destinados </w:t>
            </w:r>
            <w:proofErr w:type="gramStart"/>
            <w:r w:rsidRPr="003426C5">
              <w:rPr>
                <w:b/>
                <w:sz w:val="22"/>
                <w:szCs w:val="22"/>
              </w:rPr>
              <w:t>à</w:t>
            </w:r>
            <w:proofErr w:type="gramEnd"/>
            <w:r w:rsidRPr="003426C5">
              <w:rPr>
                <w:b/>
                <w:sz w:val="22"/>
                <w:szCs w:val="22"/>
              </w:rPr>
              <w:t xml:space="preserve"> atividades de Desporto e Lazer;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4– Aquisição e moveis e equipamentos de informática e outros materiais permanentes;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Default="00AA26CA" w:rsidP="00AA26CA">
      <w:pPr>
        <w:jc w:val="both"/>
        <w:rPr>
          <w:b/>
          <w:sz w:val="22"/>
          <w:szCs w:val="22"/>
        </w:rPr>
      </w:pPr>
    </w:p>
    <w:p w:rsidR="00CD4AC5" w:rsidRPr="00835B9C" w:rsidRDefault="00CD4AC5" w:rsidP="00D63191">
      <w:pPr>
        <w:rPr>
          <w:b/>
          <w:sz w:val="22"/>
          <w:szCs w:val="22"/>
        </w:rPr>
      </w:pPr>
    </w:p>
    <w:p w:rsidR="009811CC" w:rsidRDefault="00D63191" w:rsidP="00D6319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D63191" w:rsidRDefault="00D63191" w:rsidP="00D63191">
      <w:pPr>
        <w:spacing w:line="360" w:lineRule="auto"/>
        <w:jc w:val="center"/>
        <w:rPr>
          <w:b/>
          <w:sz w:val="22"/>
          <w:szCs w:val="22"/>
        </w:rPr>
      </w:pPr>
    </w:p>
    <w:p w:rsidR="009811CC" w:rsidRDefault="009811CC" w:rsidP="009811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9811CC" w:rsidRDefault="009811CC" w:rsidP="00D63191">
      <w:pPr>
        <w:rPr>
          <w:b/>
          <w:sz w:val="22"/>
          <w:szCs w:val="22"/>
        </w:rPr>
      </w:pPr>
    </w:p>
    <w:p w:rsidR="009811CC" w:rsidRPr="00835B9C" w:rsidRDefault="009811CC" w:rsidP="009811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Secretario de Administração</w:t>
      </w:r>
    </w:p>
    <w:p w:rsidR="00FD6046" w:rsidRDefault="00FD6046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PROGRAMA: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–ENCARGOS ESPECIAIS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Conjunto de ações relacionadas com o pagamento de juros, encargos e parcelas do principal da divida publica contraída junto a agentes nacionais e a renegociação e refinamento da divida interna, com transferência obrigatórias de receitas a outras esferas de governos, e com outros encargos especiais os quais não se enquadram em qualquer das funções anteriormente descritas.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26CA" w:rsidRPr="00835B9C" w:rsidRDefault="00AA26CA" w:rsidP="00AA26CA">
      <w:pPr>
        <w:jc w:val="both"/>
        <w:rPr>
          <w:b/>
          <w:sz w:val="22"/>
          <w:szCs w:val="22"/>
        </w:rPr>
      </w:pPr>
    </w:p>
    <w:tbl>
      <w:tblPr>
        <w:tblW w:w="10008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AA26CA" w:rsidRPr="003426C5" w:rsidTr="003426C5">
        <w:tc>
          <w:tcPr>
            <w:tcW w:w="10008" w:type="dxa"/>
          </w:tcPr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Objetivos: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1 – Gerais: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Garantir com apoio financeiro, o funcionamento das autarquias e fundações municipais;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</w:t>
            </w:r>
            <w:proofErr w:type="gramStart"/>
            <w:r w:rsidRPr="003426C5">
              <w:rPr>
                <w:b/>
                <w:sz w:val="22"/>
                <w:szCs w:val="22"/>
              </w:rPr>
              <w:t xml:space="preserve">  </w:t>
            </w:r>
            <w:proofErr w:type="gramEnd"/>
            <w:r w:rsidRPr="003426C5">
              <w:rPr>
                <w:b/>
                <w:sz w:val="22"/>
                <w:szCs w:val="22"/>
              </w:rPr>
              <w:t>Garantir com apoio financeiro o funcionamento dos fundos especiais municipais;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Refinanciamento da Divida Interna;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FD6046" w:rsidP="003426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- Serviço da Divida</w:t>
            </w:r>
            <w:r w:rsidR="00AA26CA" w:rsidRPr="003426C5">
              <w:rPr>
                <w:b/>
                <w:sz w:val="22"/>
                <w:szCs w:val="22"/>
              </w:rPr>
              <w:t xml:space="preserve"> Interna;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Transferência e contribuições diversas;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Serviço da Divida Interna Pactuada com o sistema de previdência social;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 xml:space="preserve">       - Contribuição ao PASEP;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2 – Principal da Divida Contratual Resgatado;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3 – Correção Monetária ou Cambial da Divida Contratual Resgata;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4– Correção Monetária da Divida de Operação de Credito por Antecipação da Receita;</w:t>
            </w: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</w:p>
          <w:p w:rsidR="00AA26CA" w:rsidRPr="003426C5" w:rsidRDefault="00AA26CA" w:rsidP="003426C5">
            <w:pPr>
              <w:jc w:val="both"/>
              <w:rPr>
                <w:b/>
                <w:sz w:val="22"/>
                <w:szCs w:val="22"/>
              </w:rPr>
            </w:pPr>
            <w:r w:rsidRPr="003426C5">
              <w:rPr>
                <w:b/>
                <w:sz w:val="22"/>
                <w:szCs w:val="22"/>
              </w:rPr>
              <w:t>5 – Aquisição de títulos representativo de capital já integralizado.</w:t>
            </w:r>
          </w:p>
        </w:tc>
      </w:tr>
    </w:tbl>
    <w:p w:rsidR="00EB411A" w:rsidRPr="00835B9C" w:rsidRDefault="00EB411A" w:rsidP="00D63191">
      <w:pPr>
        <w:rPr>
          <w:b/>
          <w:sz w:val="22"/>
          <w:szCs w:val="22"/>
        </w:rPr>
      </w:pPr>
    </w:p>
    <w:p w:rsidR="00FD6046" w:rsidRDefault="00FD6046" w:rsidP="00FD604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Prefeito Municipal</w:t>
      </w:r>
    </w:p>
    <w:p w:rsidR="00FD6046" w:rsidRDefault="00FD6046" w:rsidP="00DD1E1A">
      <w:pPr>
        <w:rPr>
          <w:b/>
          <w:sz w:val="22"/>
          <w:szCs w:val="22"/>
        </w:rPr>
      </w:pPr>
    </w:p>
    <w:p w:rsidR="00FD6046" w:rsidRDefault="00FD6046" w:rsidP="00FD60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Controladoria Interna do Município</w:t>
      </w:r>
    </w:p>
    <w:p w:rsidR="00FD6046" w:rsidRDefault="00FD6046" w:rsidP="00FD6046">
      <w:pPr>
        <w:jc w:val="center"/>
        <w:rPr>
          <w:b/>
          <w:sz w:val="22"/>
          <w:szCs w:val="22"/>
        </w:rPr>
      </w:pPr>
      <w:bookmarkStart w:id="0" w:name="_GoBack"/>
    </w:p>
    <w:p w:rsidR="00FD6046" w:rsidRDefault="00FD6046" w:rsidP="00FD6046">
      <w:pPr>
        <w:jc w:val="center"/>
        <w:rPr>
          <w:b/>
          <w:sz w:val="22"/>
          <w:szCs w:val="22"/>
        </w:rPr>
      </w:pPr>
    </w:p>
    <w:bookmarkEnd w:id="0"/>
    <w:p w:rsidR="00FD6046" w:rsidRDefault="00D63191" w:rsidP="00D6319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</w:t>
      </w:r>
      <w:r w:rsidR="00FD6046">
        <w:rPr>
          <w:b/>
          <w:sz w:val="22"/>
          <w:szCs w:val="22"/>
        </w:rPr>
        <w:t xml:space="preserve">Secretario de administração </w:t>
      </w:r>
    </w:p>
    <w:sectPr w:rsidR="00FD6046" w:rsidSect="00B43B49">
      <w:headerReference w:type="default" r:id="rId8"/>
      <w:footerReference w:type="default" r:id="rId9"/>
      <w:pgSz w:w="12240" w:h="15840"/>
      <w:pgMar w:top="1985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75" w:rsidRDefault="00201275" w:rsidP="00B43B49">
      <w:r>
        <w:separator/>
      </w:r>
    </w:p>
  </w:endnote>
  <w:endnote w:type="continuationSeparator" w:id="0">
    <w:p w:rsidR="00201275" w:rsidRDefault="00201275" w:rsidP="00B4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mphio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13" w:rsidRPr="007F432B" w:rsidRDefault="00BA4613" w:rsidP="00B43B49">
    <w:pPr>
      <w:pStyle w:val="Rodap"/>
      <w:jc w:val="center"/>
      <w:rPr>
        <w:b/>
        <w:color w:val="3366FF"/>
        <w:sz w:val="44"/>
        <w:szCs w:val="44"/>
      </w:rPr>
    </w:pPr>
    <w:r>
      <w:rPr>
        <w:b/>
        <w:noProof/>
        <w:color w:val="3366FF"/>
        <w:sz w:val="44"/>
        <w:szCs w:val="4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A78392" wp14:editId="576F3913">
              <wp:simplePos x="0" y="0"/>
              <wp:positionH relativeFrom="column">
                <wp:posOffset>0</wp:posOffset>
              </wp:positionH>
              <wp:positionV relativeFrom="paragraph">
                <wp:posOffset>292735</wp:posOffset>
              </wp:positionV>
              <wp:extent cx="5372100" cy="0"/>
              <wp:effectExtent l="22860" t="19685" r="15240" b="18415"/>
              <wp:wrapNone/>
              <wp:docPr id="2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05pt" to="42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" strokecolor="#36f" strokeweight="2.25pt"/>
          </w:pict>
        </mc:Fallback>
      </mc:AlternateContent>
    </w:r>
  </w:p>
  <w:p w:rsidR="00BA4613" w:rsidRPr="007B3306" w:rsidRDefault="00BA4613" w:rsidP="00B43B49">
    <w:pPr>
      <w:pStyle w:val="Rodap"/>
      <w:jc w:val="center"/>
      <w:rPr>
        <w:rFonts w:ascii="Arial" w:hAnsi="Arial" w:cs="Arial"/>
        <w:sz w:val="20"/>
        <w:szCs w:val="20"/>
      </w:rPr>
    </w:pPr>
    <w:r w:rsidRPr="007B3306">
      <w:rPr>
        <w:rFonts w:ascii="Arial" w:hAnsi="Arial" w:cs="Arial"/>
        <w:sz w:val="20"/>
        <w:szCs w:val="20"/>
      </w:rPr>
      <w:t>Avenida Cel. Heitor S/N, Setor Central, Heitoraí-Go</w:t>
    </w:r>
    <w:proofErr w:type="gramStart"/>
    <w:r w:rsidRPr="007B3306">
      <w:rPr>
        <w:rFonts w:ascii="Arial" w:hAnsi="Arial" w:cs="Arial"/>
        <w:sz w:val="20"/>
        <w:szCs w:val="20"/>
      </w:rPr>
      <w:t>.,</w:t>
    </w:r>
    <w:proofErr w:type="gramEnd"/>
    <w:r w:rsidRPr="007B3306">
      <w:rPr>
        <w:rFonts w:ascii="Arial" w:hAnsi="Arial" w:cs="Arial"/>
        <w:sz w:val="20"/>
        <w:szCs w:val="20"/>
      </w:rPr>
      <w:t xml:space="preserve"> Fone: 62-33463123 CEP: 76670-000</w:t>
    </w:r>
  </w:p>
  <w:p w:rsidR="00BA4613" w:rsidRPr="007B3306" w:rsidRDefault="00BA4613" w:rsidP="00B43B49">
    <w:pPr>
      <w:pStyle w:val="Rodap"/>
      <w:jc w:val="center"/>
      <w:rPr>
        <w:rFonts w:ascii="Arial" w:hAnsi="Arial" w:cs="Arial"/>
        <w:sz w:val="20"/>
        <w:szCs w:val="20"/>
      </w:rPr>
    </w:pPr>
    <w:r w:rsidRPr="007B3306">
      <w:rPr>
        <w:rFonts w:ascii="Arial" w:hAnsi="Arial" w:cs="Arial"/>
        <w:sz w:val="20"/>
        <w:szCs w:val="20"/>
      </w:rPr>
      <w:t>CNPJ: 02.296.002/0001-03</w:t>
    </w:r>
  </w:p>
  <w:p w:rsidR="00BA4613" w:rsidRPr="007B3306" w:rsidRDefault="00BA4613" w:rsidP="00B43B49">
    <w:pPr>
      <w:pStyle w:val="Rodap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75" w:rsidRDefault="00201275" w:rsidP="00B43B49">
      <w:r>
        <w:separator/>
      </w:r>
    </w:p>
  </w:footnote>
  <w:footnote w:type="continuationSeparator" w:id="0">
    <w:p w:rsidR="00201275" w:rsidRDefault="00201275" w:rsidP="00B43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13" w:rsidRDefault="00BA4613">
    <w:pPr>
      <w:pStyle w:val="Cabealho"/>
    </w:pPr>
    <w:r>
      <w:rPr>
        <w:noProof/>
      </w:rPr>
      <w:drawing>
        <wp:inline distT="0" distB="0" distL="0" distR="0" wp14:anchorId="779B7FE8" wp14:editId="2386EFBA">
          <wp:extent cx="5410200" cy="1181100"/>
          <wp:effectExtent l="0" t="0" r="0" b="0"/>
          <wp:docPr id="1" name="Imagem 1" descr="d:\Users\Valmir\Desktop\Documentos e termo de posse\LOG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Valmir\Desktop\Documentos e termo de posse\LOGI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E0A4F"/>
    <w:multiLevelType w:val="hybridMultilevel"/>
    <w:tmpl w:val="D1D42B0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465FEF"/>
    <w:multiLevelType w:val="hybridMultilevel"/>
    <w:tmpl w:val="3A8A2F6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D41F6D"/>
    <w:multiLevelType w:val="hybridMultilevel"/>
    <w:tmpl w:val="1BDABB0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CA"/>
    <w:rsid w:val="00036679"/>
    <w:rsid w:val="00090890"/>
    <w:rsid w:val="00094372"/>
    <w:rsid w:val="000C36A0"/>
    <w:rsid w:val="00167265"/>
    <w:rsid w:val="001730DA"/>
    <w:rsid w:val="001D5222"/>
    <w:rsid w:val="00201275"/>
    <w:rsid w:val="003426C5"/>
    <w:rsid w:val="003C4046"/>
    <w:rsid w:val="003F5F45"/>
    <w:rsid w:val="004B1319"/>
    <w:rsid w:val="006D59D9"/>
    <w:rsid w:val="006D7713"/>
    <w:rsid w:val="007B3306"/>
    <w:rsid w:val="00817682"/>
    <w:rsid w:val="008D4161"/>
    <w:rsid w:val="009811CC"/>
    <w:rsid w:val="00994F27"/>
    <w:rsid w:val="009B6047"/>
    <w:rsid w:val="00A01AD1"/>
    <w:rsid w:val="00A9421F"/>
    <w:rsid w:val="00A9456B"/>
    <w:rsid w:val="00AA26CA"/>
    <w:rsid w:val="00AF6C24"/>
    <w:rsid w:val="00B20FBD"/>
    <w:rsid w:val="00B311B2"/>
    <w:rsid w:val="00B43B49"/>
    <w:rsid w:val="00BA4613"/>
    <w:rsid w:val="00BA659B"/>
    <w:rsid w:val="00BF38ED"/>
    <w:rsid w:val="00C6575E"/>
    <w:rsid w:val="00C92D7C"/>
    <w:rsid w:val="00CD4AC5"/>
    <w:rsid w:val="00D13414"/>
    <w:rsid w:val="00D63191"/>
    <w:rsid w:val="00DD1E1A"/>
    <w:rsid w:val="00EB411A"/>
    <w:rsid w:val="00ED2B5A"/>
    <w:rsid w:val="00FD6046"/>
    <w:rsid w:val="00FF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6CA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AA26C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AA26CA"/>
    <w:pPr>
      <w:tabs>
        <w:tab w:val="left" w:pos="2268"/>
      </w:tabs>
      <w:jc w:val="both"/>
    </w:pPr>
    <w:rPr>
      <w:rFonts w:ascii="Amphion" w:hAnsi="Amphion"/>
      <w:szCs w:val="20"/>
    </w:rPr>
  </w:style>
  <w:style w:type="character" w:customStyle="1" w:styleId="CorpodetextoChar">
    <w:name w:val="Corpo de texto Char"/>
    <w:link w:val="Corpodetexto"/>
    <w:rsid w:val="00AA26CA"/>
    <w:rPr>
      <w:rFonts w:ascii="Amphion" w:eastAsia="Times New Roman" w:hAnsi="Amphion" w:cs="Times New Roman"/>
      <w:sz w:val="24"/>
      <w:szCs w:val="20"/>
      <w:lang w:eastAsia="pt-BR"/>
    </w:rPr>
  </w:style>
  <w:style w:type="character" w:styleId="nfaseSutil">
    <w:name w:val="Subtle Emphasis"/>
    <w:basedOn w:val="Fontepargpadro"/>
    <w:uiPriority w:val="19"/>
    <w:qFormat/>
    <w:rsid w:val="00C92D7C"/>
    <w:rPr>
      <w:i/>
      <w:iCs/>
      <w:color w:val="404040" w:themeColor="text1" w:themeTint="BF"/>
    </w:rPr>
  </w:style>
  <w:style w:type="paragraph" w:styleId="Cabealho">
    <w:name w:val="header"/>
    <w:basedOn w:val="Normal"/>
    <w:link w:val="CabealhoChar"/>
    <w:uiPriority w:val="99"/>
    <w:unhideWhenUsed/>
    <w:rsid w:val="00B43B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3B4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43B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43B49"/>
    <w:rPr>
      <w:rFonts w:ascii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3B4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3B4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6CA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AA26C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AA26CA"/>
    <w:pPr>
      <w:tabs>
        <w:tab w:val="left" w:pos="2268"/>
      </w:tabs>
      <w:jc w:val="both"/>
    </w:pPr>
    <w:rPr>
      <w:rFonts w:ascii="Amphion" w:hAnsi="Amphion"/>
      <w:szCs w:val="20"/>
    </w:rPr>
  </w:style>
  <w:style w:type="character" w:customStyle="1" w:styleId="CorpodetextoChar">
    <w:name w:val="Corpo de texto Char"/>
    <w:link w:val="Corpodetexto"/>
    <w:rsid w:val="00AA26CA"/>
    <w:rPr>
      <w:rFonts w:ascii="Amphion" w:eastAsia="Times New Roman" w:hAnsi="Amphion" w:cs="Times New Roman"/>
      <w:sz w:val="24"/>
      <w:szCs w:val="20"/>
      <w:lang w:eastAsia="pt-BR"/>
    </w:rPr>
  </w:style>
  <w:style w:type="character" w:styleId="nfaseSutil">
    <w:name w:val="Subtle Emphasis"/>
    <w:basedOn w:val="Fontepargpadro"/>
    <w:uiPriority w:val="19"/>
    <w:qFormat/>
    <w:rsid w:val="00C92D7C"/>
    <w:rPr>
      <w:i/>
      <w:iCs/>
      <w:color w:val="404040" w:themeColor="text1" w:themeTint="BF"/>
    </w:rPr>
  </w:style>
  <w:style w:type="paragraph" w:styleId="Cabealho">
    <w:name w:val="header"/>
    <w:basedOn w:val="Normal"/>
    <w:link w:val="CabealhoChar"/>
    <w:uiPriority w:val="99"/>
    <w:unhideWhenUsed/>
    <w:rsid w:val="00B43B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3B4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43B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43B49"/>
    <w:rPr>
      <w:rFonts w:ascii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3B4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3B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5064</Words>
  <Characters>27347</Characters>
  <Application>Microsoft Office Word</Application>
  <DocSecurity>0</DocSecurity>
  <Lines>227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Clayton</dc:creator>
  <cp:lastModifiedBy>Valmir</cp:lastModifiedBy>
  <cp:revision>7</cp:revision>
  <cp:lastPrinted>2013-08-27T11:10:00Z</cp:lastPrinted>
  <dcterms:created xsi:type="dcterms:W3CDTF">2017-12-20T12:25:00Z</dcterms:created>
  <dcterms:modified xsi:type="dcterms:W3CDTF">2017-12-20T12:43:00Z</dcterms:modified>
</cp:coreProperties>
</file>